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65" w:rsidRPr="00892765" w:rsidRDefault="00892765" w:rsidP="00892765">
      <w:pPr>
        <w:spacing w:after="0" w:line="240" w:lineRule="auto"/>
        <w:jc w:val="center"/>
        <w:outlineLvl w:val="0"/>
        <w:rPr>
          <w:rFonts w:ascii="Times New Roman" w:eastAsia="Times New Roman" w:hAnsi="Times New Roman" w:cs="Times New Roman"/>
          <w:b/>
          <w:bCs/>
          <w:color w:val="000000"/>
          <w:kern w:val="36"/>
          <w:sz w:val="48"/>
          <w:szCs w:val="48"/>
        </w:rPr>
      </w:pPr>
      <w:r w:rsidRPr="00892765">
        <w:rPr>
          <w:rFonts w:ascii="Times New Roman" w:eastAsia="Times New Roman" w:hAnsi="Times New Roman" w:cs="Times New Roman"/>
          <w:b/>
          <w:bCs/>
          <w:color w:val="000000"/>
          <w:kern w:val="36"/>
          <w:sz w:val="42"/>
          <w:szCs w:val="42"/>
        </w:rPr>
        <w:t>What is Dadaism? Some explanations and definitions</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r w:rsidRPr="00892765">
        <w:rPr>
          <w:rFonts w:ascii="Times New Roman" w:eastAsia="Times New Roman" w:hAnsi="Times New Roman" w:cs="Times New Roman"/>
          <w:b/>
          <w:bCs/>
          <w:color w:val="000000"/>
          <w:sz w:val="32"/>
          <w:szCs w:val="32"/>
        </w:rPr>
        <w:t xml:space="preserve">Dada </w:t>
      </w:r>
      <w:r w:rsidRPr="00892765">
        <w:rPr>
          <w:rFonts w:ascii="Times New Roman" w:eastAsia="Times New Roman" w:hAnsi="Times New Roman" w:cs="Times New Roman"/>
          <w:color w:val="000000"/>
          <w:sz w:val="32"/>
          <w:szCs w:val="32"/>
        </w:rPr>
        <w:t xml:space="preserve">was, officially, </w:t>
      </w:r>
      <w:r w:rsidRPr="00892765">
        <w:rPr>
          <w:rFonts w:ascii="Times New Roman" w:eastAsia="Times New Roman" w:hAnsi="Times New Roman" w:cs="Times New Roman"/>
          <w:i/>
          <w:iCs/>
          <w:color w:val="000000"/>
          <w:sz w:val="32"/>
          <w:szCs w:val="32"/>
        </w:rPr>
        <w:t>not</w:t>
      </w:r>
      <w:r w:rsidRPr="00892765">
        <w:rPr>
          <w:rFonts w:ascii="Times New Roman" w:eastAsia="Times New Roman" w:hAnsi="Times New Roman" w:cs="Times New Roman"/>
          <w:color w:val="000000"/>
          <w:sz w:val="32"/>
          <w:szCs w:val="32"/>
        </w:rPr>
        <w:t xml:space="preserve"> a movement, its artists </w:t>
      </w:r>
      <w:r w:rsidRPr="00892765">
        <w:rPr>
          <w:rFonts w:ascii="Times New Roman" w:eastAsia="Times New Roman" w:hAnsi="Times New Roman" w:cs="Times New Roman"/>
          <w:i/>
          <w:iCs/>
          <w:color w:val="000000"/>
          <w:sz w:val="32"/>
          <w:szCs w:val="32"/>
        </w:rPr>
        <w:t>not</w:t>
      </w:r>
      <w:r w:rsidRPr="00892765">
        <w:rPr>
          <w:rFonts w:ascii="Times New Roman" w:eastAsia="Times New Roman" w:hAnsi="Times New Roman" w:cs="Times New Roman"/>
          <w:color w:val="000000"/>
          <w:sz w:val="32"/>
          <w:szCs w:val="32"/>
        </w:rPr>
        <w:t xml:space="preserve"> artists and its art </w:t>
      </w:r>
      <w:r w:rsidRPr="00892765">
        <w:rPr>
          <w:rFonts w:ascii="Times New Roman" w:eastAsia="Times New Roman" w:hAnsi="Times New Roman" w:cs="Times New Roman"/>
          <w:i/>
          <w:iCs/>
          <w:color w:val="000000"/>
          <w:sz w:val="32"/>
          <w:szCs w:val="32"/>
        </w:rPr>
        <w:t>not</w:t>
      </w:r>
      <w:r w:rsidRPr="00892765">
        <w:rPr>
          <w:rFonts w:ascii="Times New Roman" w:eastAsia="Times New Roman" w:hAnsi="Times New Roman" w:cs="Times New Roman"/>
          <w:color w:val="000000"/>
          <w:sz w:val="32"/>
          <w:szCs w:val="32"/>
        </w:rPr>
        <w:t xml:space="preserve"> art. That sounds easy enough, doesn't it? Of course, there is a bit more to the story of Dadaism than this simplistic explanation.</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t xml:space="preserve">Dada was a literary and artistic movement born in Europe at a time when the horror of World War It was being played out in what amounted to citizens' front yards. Due to the war, a number of artists, writers and intellectuals - notably of French and German nationality - found themselves congregating in the refuge that Zurich (in neutral Switzerland) offered. Far from merely feeling relief at their respective escapes, this bunch was pretty ticked off that modern European society would </w:t>
      </w:r>
      <w:r w:rsidRPr="00892765">
        <w:rPr>
          <w:rFonts w:ascii="Times New Roman" w:eastAsia="Times New Roman" w:hAnsi="Times New Roman" w:cs="Times New Roman"/>
          <w:i/>
          <w:iCs/>
          <w:color w:val="000000"/>
          <w:sz w:val="32"/>
          <w:szCs w:val="32"/>
        </w:rPr>
        <w:t>allow</w:t>
      </w:r>
      <w:r w:rsidRPr="00892765">
        <w:rPr>
          <w:rFonts w:ascii="Times New Roman" w:eastAsia="Times New Roman" w:hAnsi="Times New Roman" w:cs="Times New Roman"/>
          <w:color w:val="000000"/>
          <w:sz w:val="32"/>
          <w:szCs w:val="32"/>
        </w:rPr>
        <w:t xml:space="preserve"> the war to have happened. They were so angry, in fact, that they undertook the time-honored artistic tradition of protesting.</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t>Banding together in a loosely-knit group, these writers and artists used any public forum they could find to (metaphorically) spit on nationalism, rationalism, materialism and any other -ism which they felt had contributed to a senseless war. In other words, the Dadaists were fed up. If society is going in this direction, they said, we'll have no part of it or its traditions. Including...no, wait</w:t>
      </w:r>
      <w:proofErr w:type="gramStart"/>
      <w:r w:rsidRPr="00892765">
        <w:rPr>
          <w:rFonts w:ascii="Times New Roman" w:eastAsia="Times New Roman" w:hAnsi="Times New Roman" w:cs="Times New Roman"/>
          <w:color w:val="000000"/>
          <w:sz w:val="32"/>
          <w:szCs w:val="32"/>
        </w:rPr>
        <w:t>!...</w:t>
      </w:r>
      <w:proofErr w:type="gramEnd"/>
      <w:r w:rsidRPr="00892765">
        <w:rPr>
          <w:rFonts w:ascii="Times New Roman" w:eastAsia="Times New Roman" w:hAnsi="Times New Roman" w:cs="Times New Roman"/>
          <w:i/>
          <w:iCs/>
          <w:color w:val="000000"/>
          <w:sz w:val="32"/>
          <w:szCs w:val="32"/>
        </w:rPr>
        <w:t>especially</w:t>
      </w:r>
      <w:r w:rsidRPr="00892765">
        <w:rPr>
          <w:rFonts w:ascii="Times New Roman" w:eastAsia="Times New Roman" w:hAnsi="Times New Roman" w:cs="Times New Roman"/>
          <w:color w:val="000000"/>
          <w:sz w:val="32"/>
          <w:szCs w:val="32"/>
        </w:rPr>
        <w:t xml:space="preserve"> artistic traditions. We, who are </w:t>
      </w:r>
      <w:r w:rsidRPr="00892765">
        <w:rPr>
          <w:rFonts w:ascii="Times New Roman" w:eastAsia="Times New Roman" w:hAnsi="Times New Roman" w:cs="Times New Roman"/>
          <w:b/>
          <w:bCs/>
          <w:color w:val="000000"/>
          <w:sz w:val="32"/>
          <w:szCs w:val="32"/>
        </w:rPr>
        <w:t>non</w:t>
      </w:r>
      <w:r w:rsidRPr="00892765">
        <w:rPr>
          <w:rFonts w:ascii="Times New Roman" w:eastAsia="Times New Roman" w:hAnsi="Times New Roman" w:cs="Times New Roman"/>
          <w:color w:val="000000"/>
          <w:sz w:val="32"/>
          <w:szCs w:val="32"/>
        </w:rPr>
        <w:t xml:space="preserve">-artists, will create </w:t>
      </w:r>
      <w:r w:rsidRPr="00892765">
        <w:rPr>
          <w:rFonts w:ascii="Times New Roman" w:eastAsia="Times New Roman" w:hAnsi="Times New Roman" w:cs="Times New Roman"/>
          <w:b/>
          <w:bCs/>
          <w:color w:val="000000"/>
          <w:sz w:val="32"/>
          <w:szCs w:val="32"/>
        </w:rPr>
        <w:t>non</w:t>
      </w:r>
      <w:r w:rsidRPr="00892765">
        <w:rPr>
          <w:rFonts w:ascii="Times New Roman" w:eastAsia="Times New Roman" w:hAnsi="Times New Roman" w:cs="Times New Roman"/>
          <w:color w:val="000000"/>
          <w:sz w:val="32"/>
          <w:szCs w:val="32"/>
        </w:rPr>
        <w:t>-art - since art (and everything else in the world) has no meaning, anyway.</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t xml:space="preserve">About the only thing these non-artists all had in common were their ideals. They even had a hard time agreeing on a name for their project. </w:t>
      </w:r>
      <w:r w:rsidRPr="00892765">
        <w:rPr>
          <w:rFonts w:ascii="Times New Roman" w:eastAsia="Times New Roman" w:hAnsi="Times New Roman" w:cs="Times New Roman"/>
          <w:b/>
          <w:bCs/>
          <w:color w:val="000000"/>
          <w:sz w:val="32"/>
          <w:szCs w:val="32"/>
        </w:rPr>
        <w:t>"Dada"</w:t>
      </w:r>
      <w:r w:rsidRPr="00892765">
        <w:rPr>
          <w:rFonts w:ascii="Times New Roman" w:eastAsia="Times New Roman" w:hAnsi="Times New Roman" w:cs="Times New Roman"/>
          <w:color w:val="000000"/>
          <w:sz w:val="32"/>
          <w:szCs w:val="32"/>
        </w:rPr>
        <w:t xml:space="preserve"> - which some say means "hobby horse" in French and others feel is just baby talk - was the catch-phrase that made the </w:t>
      </w:r>
      <w:r w:rsidRPr="00892765">
        <w:rPr>
          <w:rFonts w:ascii="Times New Roman" w:eastAsia="Times New Roman" w:hAnsi="Times New Roman" w:cs="Times New Roman"/>
          <w:i/>
          <w:iCs/>
          <w:color w:val="000000"/>
          <w:sz w:val="32"/>
          <w:szCs w:val="32"/>
        </w:rPr>
        <w:t>least</w:t>
      </w:r>
      <w:r w:rsidRPr="00892765">
        <w:rPr>
          <w:rFonts w:ascii="Times New Roman" w:eastAsia="Times New Roman" w:hAnsi="Times New Roman" w:cs="Times New Roman"/>
          <w:color w:val="000000"/>
          <w:sz w:val="32"/>
          <w:szCs w:val="32"/>
        </w:rPr>
        <w:t xml:space="preserve"> amount of sense, so "Dada" it was.</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t xml:space="preserve">Using an early form of Shock Art, the Dadaists thrust mild obscenities, scatological humor, visual puns and everyday objects (renamed as "art") into the public eye. </w:t>
      </w:r>
      <w:hyperlink r:id="rId5" w:history="1">
        <w:r w:rsidRPr="00892765">
          <w:rPr>
            <w:rFonts w:ascii="Times New Roman" w:eastAsia="Times New Roman" w:hAnsi="Times New Roman" w:cs="Times New Roman"/>
            <w:b/>
            <w:bCs/>
            <w:color w:val="000000"/>
            <w:sz w:val="32"/>
            <w:u w:val="single"/>
          </w:rPr>
          <w:t>Marcel Duchamp</w:t>
        </w:r>
      </w:hyperlink>
      <w:r w:rsidRPr="00892765">
        <w:rPr>
          <w:rFonts w:ascii="Times New Roman" w:eastAsia="Times New Roman" w:hAnsi="Times New Roman" w:cs="Times New Roman"/>
          <w:color w:val="000000"/>
          <w:sz w:val="32"/>
          <w:szCs w:val="32"/>
        </w:rPr>
        <w:t xml:space="preserve"> performed the most notable outrages by painting a mustache on a copy of the </w:t>
      </w:r>
      <w:r w:rsidRPr="00892765">
        <w:rPr>
          <w:rFonts w:ascii="Times New Roman" w:eastAsia="Times New Roman" w:hAnsi="Times New Roman" w:cs="Times New Roman"/>
          <w:i/>
          <w:iCs/>
          <w:color w:val="000000"/>
          <w:sz w:val="32"/>
          <w:szCs w:val="32"/>
        </w:rPr>
        <w:t>Mona Lisa</w:t>
      </w:r>
      <w:r w:rsidRPr="00892765">
        <w:rPr>
          <w:rFonts w:ascii="Times New Roman" w:eastAsia="Times New Roman" w:hAnsi="Times New Roman" w:cs="Times New Roman"/>
          <w:color w:val="000000"/>
          <w:sz w:val="32"/>
          <w:szCs w:val="32"/>
        </w:rPr>
        <w:t xml:space="preserve"> (and scribbling an obscenity beneath) and proudly displaying his sculpture entitled </w:t>
      </w:r>
      <w:r w:rsidRPr="00892765">
        <w:rPr>
          <w:rFonts w:ascii="Times New Roman" w:eastAsia="Times New Roman" w:hAnsi="Times New Roman" w:cs="Times New Roman"/>
          <w:b/>
          <w:bCs/>
          <w:i/>
          <w:iCs/>
          <w:color w:val="000000"/>
          <w:sz w:val="32"/>
          <w:szCs w:val="32"/>
        </w:rPr>
        <w:t>Fountain</w:t>
      </w:r>
      <w:r w:rsidRPr="00892765">
        <w:rPr>
          <w:rFonts w:ascii="Times New Roman" w:eastAsia="Times New Roman" w:hAnsi="Times New Roman" w:cs="Times New Roman"/>
          <w:color w:val="000000"/>
          <w:sz w:val="32"/>
          <w:szCs w:val="32"/>
        </w:rPr>
        <w:t xml:space="preserve"> (which was actually a urinal, sans plumbing, to which he added a fake signature).</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lastRenderedPageBreak/>
        <w:t xml:space="preserve">The public, of course, was </w:t>
      </w:r>
      <w:proofErr w:type="spellStart"/>
      <w:r w:rsidRPr="00892765">
        <w:rPr>
          <w:rFonts w:ascii="Times New Roman" w:eastAsia="Times New Roman" w:hAnsi="Times New Roman" w:cs="Times New Roman"/>
          <w:color w:val="000000"/>
          <w:sz w:val="32"/>
          <w:szCs w:val="32"/>
        </w:rPr>
        <w:t>revulsed</w:t>
      </w:r>
      <w:proofErr w:type="spellEnd"/>
      <w:r w:rsidRPr="00892765">
        <w:rPr>
          <w:rFonts w:ascii="Times New Roman" w:eastAsia="Times New Roman" w:hAnsi="Times New Roman" w:cs="Times New Roman"/>
          <w:color w:val="000000"/>
          <w:sz w:val="32"/>
          <w:szCs w:val="32"/>
        </w:rPr>
        <w:t xml:space="preserve"> - which the Dadaists found wildly encouraging. Enthusiasm being contagious, the (</w:t>
      </w:r>
      <w:proofErr w:type="gramStart"/>
      <w:r w:rsidRPr="00892765">
        <w:rPr>
          <w:rFonts w:ascii="Times New Roman" w:eastAsia="Times New Roman" w:hAnsi="Times New Roman" w:cs="Times New Roman"/>
          <w:color w:val="000000"/>
          <w:sz w:val="32"/>
          <w:szCs w:val="32"/>
        </w:rPr>
        <w:t>non)</w:t>
      </w:r>
      <w:proofErr w:type="gramEnd"/>
      <w:r w:rsidRPr="00892765">
        <w:rPr>
          <w:rFonts w:ascii="Times New Roman" w:eastAsia="Times New Roman" w:hAnsi="Times New Roman" w:cs="Times New Roman"/>
          <w:color w:val="000000"/>
          <w:sz w:val="32"/>
          <w:szCs w:val="32"/>
        </w:rPr>
        <w:t>movement spread from Zurich to other parts of Europe and New York City. And just as mainstream artists were giving it serious consideration, in the early 1920s, Dada (true to form) dissolved itself.</w:t>
      </w:r>
      <w:r w:rsidRPr="00892765">
        <w:rPr>
          <w:rFonts w:ascii="Times New Roman" w:eastAsia="Times New Roman" w:hAnsi="Times New Roman" w:cs="Times New Roman"/>
          <w:color w:val="000000"/>
          <w:sz w:val="27"/>
          <w:szCs w:val="27"/>
        </w:rPr>
        <w:br/>
      </w:r>
      <w:r w:rsidRPr="00892765">
        <w:rPr>
          <w:rFonts w:ascii="Times New Roman" w:eastAsia="Times New Roman" w:hAnsi="Times New Roman" w:cs="Times New Roman"/>
          <w:color w:val="000000"/>
          <w:sz w:val="32"/>
          <w:szCs w:val="32"/>
        </w:rPr>
        <w:t>In an interesting twist, this art of protest - based on a serious underlying principle - is delightful. The nonsense factor rings true. Dada art is whimsical, colorful, wittily sarcastic and, at times, downright silly. If one wasn't aware that there was, indeed, a rationale behind Dadaism, it would be fun to speculate as to just what these gentlemen were "on" when they created these pieces.</w:t>
      </w:r>
    </w:p>
    <w:p w:rsidR="00892765" w:rsidRPr="00892765" w:rsidRDefault="00892765" w:rsidP="00892765">
      <w:pPr>
        <w:spacing w:before="100" w:beforeAutospacing="1" w:after="100" w:afterAutospacing="1" w:line="240" w:lineRule="auto"/>
        <w:rPr>
          <w:rFonts w:ascii="Times New Roman" w:eastAsia="Times New Roman" w:hAnsi="Times New Roman" w:cs="Times New Roman"/>
          <w:color w:val="000000"/>
          <w:sz w:val="27"/>
          <w:szCs w:val="27"/>
        </w:rPr>
      </w:pPr>
      <w:r w:rsidRPr="00892765">
        <w:rPr>
          <w:rFonts w:ascii="Times New Roman" w:eastAsia="Times New Roman" w:hAnsi="Times New Roman" w:cs="Times New Roman"/>
          <w:b/>
          <w:bCs/>
          <w:color w:val="000000"/>
          <w:sz w:val="32"/>
          <w:szCs w:val="32"/>
        </w:rPr>
        <w:t>What are the key characteristics of Dada art?</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1"/>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color w:val="000000"/>
          <w:sz w:val="32"/>
          <w:szCs w:val="32"/>
        </w:rPr>
        <w:t xml:space="preserve">Dada began in Zurich and became an international movement. Or </w:t>
      </w:r>
      <w:r w:rsidRPr="00892765">
        <w:rPr>
          <w:rFonts w:ascii="Times New Roman" w:eastAsia="Times New Roman" w:hAnsi="Times New Roman" w:cs="Times New Roman"/>
          <w:b/>
          <w:bCs/>
          <w:color w:val="000000"/>
          <w:sz w:val="32"/>
          <w:szCs w:val="32"/>
        </w:rPr>
        <w:t>non</w:t>
      </w:r>
      <w:r w:rsidRPr="00892765">
        <w:rPr>
          <w:rFonts w:ascii="Times New Roman" w:eastAsia="Times New Roman" w:hAnsi="Times New Roman" w:cs="Times New Roman"/>
          <w:color w:val="000000"/>
          <w:sz w:val="32"/>
          <w:szCs w:val="32"/>
        </w:rPr>
        <w:t xml:space="preserve">-movement, as it </w:t>
      </w:r>
      <w:proofErr w:type="gramStart"/>
      <w:r w:rsidRPr="00892765">
        <w:rPr>
          <w:rFonts w:ascii="Times New Roman" w:eastAsia="Times New Roman" w:hAnsi="Times New Roman" w:cs="Times New Roman"/>
          <w:color w:val="000000"/>
          <w:sz w:val="32"/>
          <w:szCs w:val="32"/>
        </w:rPr>
        <w:t>were</w:t>
      </w:r>
      <w:proofErr w:type="gramEnd"/>
      <w:r w:rsidRPr="00892765">
        <w:rPr>
          <w:rFonts w:ascii="Times New Roman" w:eastAsia="Times New Roman" w:hAnsi="Times New Roman" w:cs="Times New Roman"/>
          <w:color w:val="000000"/>
          <w:sz w:val="32"/>
          <w:szCs w:val="32"/>
        </w:rPr>
        <w:t>.</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2"/>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color w:val="000000"/>
          <w:sz w:val="32"/>
          <w:szCs w:val="32"/>
        </w:rPr>
        <w:t>Dada had only one rule: Never follow any known rules.</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3"/>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color w:val="000000"/>
          <w:sz w:val="32"/>
          <w:szCs w:val="32"/>
        </w:rPr>
        <w:t xml:space="preserve">Dada art is </w:t>
      </w:r>
      <w:r w:rsidRPr="00892765">
        <w:rPr>
          <w:rFonts w:ascii="Times New Roman" w:eastAsia="Times New Roman" w:hAnsi="Times New Roman" w:cs="Times New Roman"/>
          <w:b/>
          <w:bCs/>
          <w:color w:val="000000"/>
          <w:sz w:val="32"/>
          <w:szCs w:val="32"/>
        </w:rPr>
        <w:t>nonsensical</w:t>
      </w:r>
      <w:r w:rsidRPr="00892765">
        <w:rPr>
          <w:rFonts w:ascii="Times New Roman" w:eastAsia="Times New Roman" w:hAnsi="Times New Roman" w:cs="Times New Roman"/>
          <w:color w:val="000000"/>
          <w:sz w:val="32"/>
          <w:szCs w:val="32"/>
        </w:rPr>
        <w:t xml:space="preserve"> to the point of whimsy. Almost all of the people who created it were ferociously serious, though.</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4"/>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b/>
          <w:bCs/>
          <w:color w:val="000000"/>
          <w:sz w:val="32"/>
          <w:szCs w:val="32"/>
        </w:rPr>
        <w:t>Abstraction</w:t>
      </w:r>
      <w:r w:rsidRPr="00892765">
        <w:rPr>
          <w:rFonts w:ascii="Times New Roman" w:eastAsia="Times New Roman" w:hAnsi="Times New Roman" w:cs="Times New Roman"/>
          <w:color w:val="000000"/>
          <w:sz w:val="32"/>
          <w:szCs w:val="32"/>
        </w:rPr>
        <w:t xml:space="preserve"> and </w:t>
      </w:r>
      <w:r w:rsidRPr="00892765">
        <w:rPr>
          <w:rFonts w:ascii="Times New Roman" w:eastAsia="Times New Roman" w:hAnsi="Times New Roman" w:cs="Times New Roman"/>
          <w:b/>
          <w:bCs/>
          <w:color w:val="000000"/>
          <w:sz w:val="32"/>
          <w:szCs w:val="32"/>
        </w:rPr>
        <w:t>Expressionism</w:t>
      </w:r>
      <w:r w:rsidRPr="00892765">
        <w:rPr>
          <w:rFonts w:ascii="Times New Roman" w:eastAsia="Times New Roman" w:hAnsi="Times New Roman" w:cs="Times New Roman"/>
          <w:color w:val="000000"/>
          <w:sz w:val="32"/>
          <w:szCs w:val="32"/>
        </w:rPr>
        <w:t xml:space="preserve"> were the main influences on Dada, followed by </w:t>
      </w:r>
      <w:r w:rsidRPr="00892765">
        <w:rPr>
          <w:rFonts w:ascii="Times New Roman" w:eastAsia="Times New Roman" w:hAnsi="Times New Roman" w:cs="Times New Roman"/>
          <w:b/>
          <w:bCs/>
          <w:color w:val="000000"/>
          <w:sz w:val="32"/>
          <w:szCs w:val="32"/>
        </w:rPr>
        <w:t>Cubism</w:t>
      </w:r>
      <w:r w:rsidRPr="00892765">
        <w:rPr>
          <w:rFonts w:ascii="Times New Roman" w:eastAsia="Times New Roman" w:hAnsi="Times New Roman" w:cs="Times New Roman"/>
          <w:color w:val="000000"/>
          <w:sz w:val="32"/>
          <w:szCs w:val="32"/>
        </w:rPr>
        <w:t xml:space="preserve"> and, to a lesser extent, </w:t>
      </w:r>
      <w:r w:rsidRPr="00892765">
        <w:rPr>
          <w:rFonts w:ascii="Times New Roman" w:eastAsia="Times New Roman" w:hAnsi="Times New Roman" w:cs="Times New Roman"/>
          <w:b/>
          <w:bCs/>
          <w:color w:val="000000"/>
          <w:sz w:val="32"/>
          <w:szCs w:val="32"/>
        </w:rPr>
        <w:t>Futurism</w:t>
      </w:r>
      <w:r w:rsidRPr="00892765">
        <w:rPr>
          <w:rFonts w:ascii="Times New Roman" w:eastAsia="Times New Roman" w:hAnsi="Times New Roman" w:cs="Times New Roman"/>
          <w:color w:val="000000"/>
          <w:sz w:val="32"/>
          <w:szCs w:val="32"/>
        </w:rPr>
        <w:t>.</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5"/>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color w:val="000000"/>
          <w:sz w:val="32"/>
          <w:szCs w:val="32"/>
        </w:rPr>
        <w:t xml:space="preserve">There was no predominant medium in Dadaist art. All things from geometric tapestries to glass to plaster and wooden reliefs were fair game. It's worth noting, though, that </w:t>
      </w:r>
      <w:r w:rsidRPr="00892765">
        <w:rPr>
          <w:rFonts w:ascii="Times New Roman" w:eastAsia="Times New Roman" w:hAnsi="Times New Roman" w:cs="Times New Roman"/>
          <w:b/>
          <w:bCs/>
          <w:color w:val="000000"/>
          <w:sz w:val="32"/>
          <w:szCs w:val="32"/>
        </w:rPr>
        <w:t>assemblage</w:t>
      </w:r>
      <w:r w:rsidRPr="00892765">
        <w:rPr>
          <w:rFonts w:ascii="Times New Roman" w:eastAsia="Times New Roman" w:hAnsi="Times New Roman" w:cs="Times New Roman"/>
          <w:color w:val="000000"/>
          <w:sz w:val="32"/>
          <w:szCs w:val="32"/>
        </w:rPr>
        <w:t xml:space="preserve">, </w:t>
      </w:r>
      <w:r w:rsidRPr="00892765">
        <w:rPr>
          <w:rFonts w:ascii="Times New Roman" w:eastAsia="Times New Roman" w:hAnsi="Times New Roman" w:cs="Times New Roman"/>
          <w:b/>
          <w:bCs/>
          <w:color w:val="000000"/>
          <w:sz w:val="32"/>
          <w:szCs w:val="32"/>
        </w:rPr>
        <w:t>collage</w:t>
      </w:r>
      <w:r w:rsidRPr="00892765">
        <w:rPr>
          <w:rFonts w:ascii="Times New Roman" w:eastAsia="Times New Roman" w:hAnsi="Times New Roman" w:cs="Times New Roman"/>
          <w:color w:val="000000"/>
          <w:sz w:val="32"/>
          <w:szCs w:val="32"/>
        </w:rPr>
        <w:t xml:space="preserve">, </w:t>
      </w:r>
      <w:r w:rsidRPr="00892765">
        <w:rPr>
          <w:rFonts w:ascii="Times New Roman" w:eastAsia="Times New Roman" w:hAnsi="Times New Roman" w:cs="Times New Roman"/>
          <w:b/>
          <w:bCs/>
          <w:color w:val="000000"/>
          <w:sz w:val="32"/>
          <w:szCs w:val="32"/>
        </w:rPr>
        <w:t>photomontage</w:t>
      </w:r>
      <w:r w:rsidRPr="00892765">
        <w:rPr>
          <w:rFonts w:ascii="Times New Roman" w:eastAsia="Times New Roman" w:hAnsi="Times New Roman" w:cs="Times New Roman"/>
          <w:color w:val="000000"/>
          <w:sz w:val="32"/>
          <w:szCs w:val="32"/>
        </w:rPr>
        <w:t xml:space="preserve"> and the </w:t>
      </w:r>
      <w:r w:rsidRPr="00892765">
        <w:rPr>
          <w:rFonts w:ascii="Times New Roman" w:eastAsia="Times New Roman" w:hAnsi="Times New Roman" w:cs="Times New Roman"/>
          <w:color w:val="000000"/>
          <w:sz w:val="32"/>
          <w:szCs w:val="32"/>
        </w:rPr>
        <w:lastRenderedPageBreak/>
        <w:t xml:space="preserve">use of </w:t>
      </w:r>
      <w:r w:rsidRPr="00892765">
        <w:rPr>
          <w:rFonts w:ascii="Times New Roman" w:eastAsia="Times New Roman" w:hAnsi="Times New Roman" w:cs="Times New Roman"/>
          <w:b/>
          <w:bCs/>
          <w:color w:val="000000"/>
          <w:sz w:val="32"/>
          <w:szCs w:val="32"/>
        </w:rPr>
        <w:t>ready-made objects</w:t>
      </w:r>
      <w:r w:rsidRPr="00892765">
        <w:rPr>
          <w:rFonts w:ascii="Times New Roman" w:eastAsia="Times New Roman" w:hAnsi="Times New Roman" w:cs="Times New Roman"/>
          <w:color w:val="000000"/>
          <w:sz w:val="32"/>
          <w:szCs w:val="32"/>
        </w:rPr>
        <w:t xml:space="preserve"> all gained wide acceptance due to their use in Dada art.</w:t>
      </w:r>
    </w:p>
    <w:p w:rsidR="00892765" w:rsidRPr="00892765" w:rsidRDefault="00892765" w:rsidP="00892765">
      <w:pPr>
        <w:spacing w:after="0" w:line="240" w:lineRule="auto"/>
        <w:ind w:left="270"/>
        <w:rPr>
          <w:rFonts w:ascii="Times New Roman" w:eastAsia="Times New Roman" w:hAnsi="Times New Roman" w:cs="Times New Roman"/>
          <w:color w:val="000000"/>
          <w:sz w:val="27"/>
          <w:szCs w:val="27"/>
        </w:rPr>
      </w:pPr>
      <w:r w:rsidRPr="00892765">
        <w:rPr>
          <w:rFonts w:ascii="Times New Roman" w:eastAsia="Times New Roman" w:hAnsi="Times New Roman" w:cs="Times New Roman"/>
          <w:color w:val="000000"/>
          <w:sz w:val="32"/>
          <w:szCs w:val="32"/>
        </w:rPr>
        <w:t xml:space="preserve">For something that supposedly meant nothing, Dada certainly created a lot of offshoots. In addition to spawning numerous literary journals, Dada influenced many concurrent trends in the visual arts (especially in the case of </w:t>
      </w:r>
      <w:r w:rsidRPr="00892765">
        <w:rPr>
          <w:rFonts w:ascii="Times New Roman" w:eastAsia="Times New Roman" w:hAnsi="Times New Roman" w:cs="Times New Roman"/>
          <w:b/>
          <w:bCs/>
          <w:color w:val="000000"/>
          <w:sz w:val="32"/>
          <w:szCs w:val="32"/>
        </w:rPr>
        <w:t>Constructivism</w:t>
      </w:r>
      <w:r w:rsidRPr="00892765">
        <w:rPr>
          <w:rFonts w:ascii="Times New Roman" w:eastAsia="Times New Roman" w:hAnsi="Times New Roman" w:cs="Times New Roman"/>
          <w:color w:val="000000"/>
          <w:sz w:val="32"/>
          <w:szCs w:val="32"/>
        </w:rPr>
        <w:t xml:space="preserve">). The best-known movement Dada was directly responsible for is </w:t>
      </w:r>
      <w:r w:rsidRPr="00892765">
        <w:rPr>
          <w:rFonts w:ascii="Times New Roman" w:eastAsia="Times New Roman" w:hAnsi="Times New Roman" w:cs="Times New Roman"/>
          <w:b/>
          <w:bCs/>
          <w:color w:val="000000"/>
          <w:sz w:val="32"/>
          <w:szCs w:val="32"/>
        </w:rPr>
        <w:t>Surrealism</w:t>
      </w:r>
      <w:r w:rsidRPr="00892765">
        <w:rPr>
          <w:rFonts w:ascii="Times New Roman" w:eastAsia="Times New Roman" w:hAnsi="Times New Roman" w:cs="Times New Roman"/>
          <w:color w:val="000000"/>
          <w:sz w:val="32"/>
          <w:szCs w:val="32"/>
        </w:rPr>
        <w:t>.</w:t>
      </w:r>
    </w:p>
    <w:p w:rsidR="00892765" w:rsidRPr="00892765" w:rsidRDefault="00892765" w:rsidP="00892765">
      <w:pPr>
        <w:spacing w:after="0" w:line="240" w:lineRule="auto"/>
        <w:rPr>
          <w:rFonts w:ascii="Times New Roman" w:eastAsia="Times New Roman" w:hAnsi="Times New Roman" w:cs="Times New Roman"/>
          <w:color w:val="000000"/>
          <w:sz w:val="27"/>
          <w:szCs w:val="27"/>
        </w:rPr>
      </w:pPr>
    </w:p>
    <w:p w:rsidR="00892765" w:rsidRPr="00892765" w:rsidRDefault="00892765" w:rsidP="00892765">
      <w:pPr>
        <w:numPr>
          <w:ilvl w:val="0"/>
          <w:numId w:val="6"/>
        </w:numPr>
        <w:spacing w:before="100" w:beforeAutospacing="1" w:after="100" w:afterAutospacing="1" w:line="240" w:lineRule="auto"/>
        <w:ind w:left="-360"/>
        <w:textAlignment w:val="baseline"/>
        <w:rPr>
          <w:rFonts w:ascii="Times New Roman" w:eastAsia="Times New Roman" w:hAnsi="Times New Roman" w:cs="Times New Roman"/>
          <w:color w:val="000000"/>
          <w:sz w:val="26"/>
          <w:szCs w:val="26"/>
        </w:rPr>
      </w:pPr>
      <w:r w:rsidRPr="00892765">
        <w:rPr>
          <w:rFonts w:ascii="Times New Roman" w:eastAsia="Times New Roman" w:hAnsi="Times New Roman" w:cs="Times New Roman"/>
          <w:color w:val="000000"/>
          <w:sz w:val="32"/>
          <w:szCs w:val="32"/>
        </w:rPr>
        <w:t>Dada self-destructed when it was in danger of becoming "acceptable".</w:t>
      </w:r>
    </w:p>
    <w:p w:rsidR="00775E45" w:rsidRDefault="00775E45"/>
    <w:sectPr w:rsidR="00775E45" w:rsidSect="00775E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00FE"/>
    <w:multiLevelType w:val="multilevel"/>
    <w:tmpl w:val="A220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56A85"/>
    <w:multiLevelType w:val="multilevel"/>
    <w:tmpl w:val="FCC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E6121"/>
    <w:multiLevelType w:val="multilevel"/>
    <w:tmpl w:val="DDE4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D685D"/>
    <w:multiLevelType w:val="multilevel"/>
    <w:tmpl w:val="EA50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740CC"/>
    <w:multiLevelType w:val="multilevel"/>
    <w:tmpl w:val="1F8C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A73061"/>
    <w:multiLevelType w:val="multilevel"/>
    <w:tmpl w:val="6C6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92765"/>
    <w:rsid w:val="00775E45"/>
    <w:rsid w:val="00892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45"/>
  </w:style>
  <w:style w:type="paragraph" w:styleId="Heading1">
    <w:name w:val="heading 1"/>
    <w:basedOn w:val="Normal"/>
    <w:link w:val="Heading1Char"/>
    <w:uiPriority w:val="9"/>
    <w:qFormat/>
    <w:rsid w:val="008927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76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92765"/>
    <w:rPr>
      <w:color w:val="0000FF"/>
      <w:u w:val="single"/>
    </w:rPr>
  </w:style>
  <w:style w:type="paragraph" w:styleId="NormalWeb">
    <w:name w:val="Normal (Web)"/>
    <w:basedOn w:val="Normal"/>
    <w:uiPriority w:val="99"/>
    <w:semiHidden/>
    <w:unhideWhenUsed/>
    <w:rsid w:val="00892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212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thistory.about.com/cs/namesdd/p/duchamp.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2012-07-30T14:33:00Z</dcterms:created>
  <dcterms:modified xsi:type="dcterms:W3CDTF">2012-07-30T14:33:00Z</dcterms:modified>
</cp:coreProperties>
</file>