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54" w:rsidRDefault="00AD7454" w:rsidP="00AD7454">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AD7454" w:rsidRDefault="00FD7BFD" w:rsidP="00AD7454">
      <w:pPr>
        <w:spacing w:after="0" w:line="360" w:lineRule="auto"/>
        <w:jc w:val="center"/>
        <w:rPr>
          <w:rFonts w:ascii="Verdana" w:eastAsia="Times" w:hAnsi="Verdana" w:cs="Times New Roman"/>
          <w:bCs/>
          <w:sz w:val="24"/>
          <w:szCs w:val="20"/>
        </w:rPr>
      </w:pPr>
      <w:hyperlink r:id="rId8" w:history="1">
        <w:r w:rsidR="00AD7454" w:rsidRPr="00555263">
          <w:rPr>
            <w:rStyle w:val="Hyperlink"/>
            <w:rFonts w:ascii="Verdana" w:eastAsia="Times" w:hAnsi="Verdana" w:cs="Times New Roman"/>
            <w:bCs/>
            <w:sz w:val="24"/>
            <w:szCs w:val="20"/>
          </w:rPr>
          <w:t>www.artnc.org</w:t>
        </w:r>
      </w:hyperlink>
    </w:p>
    <w:p w:rsidR="00AD7454" w:rsidRDefault="00AD7454" w:rsidP="00AD7454">
      <w:pPr>
        <w:spacing w:after="0" w:line="360" w:lineRule="auto"/>
        <w:rPr>
          <w:rFonts w:ascii="Verdana" w:eastAsia="Times" w:hAnsi="Verdana" w:cs="Times New Roman"/>
          <w:bCs/>
          <w:sz w:val="24"/>
          <w:szCs w:val="20"/>
        </w:rPr>
      </w:pPr>
    </w:p>
    <w:p w:rsidR="00AD7454" w:rsidRPr="00AD7454" w:rsidRDefault="00AD7454" w:rsidP="00AD7454">
      <w:pPr>
        <w:spacing w:after="0" w:line="360" w:lineRule="auto"/>
        <w:jc w:val="center"/>
        <w:rPr>
          <w:rFonts w:ascii="Verdana" w:eastAsia="Times" w:hAnsi="Verdana" w:cs="Times New Roman"/>
          <w:b/>
          <w:bCs/>
          <w:sz w:val="24"/>
          <w:szCs w:val="20"/>
        </w:rPr>
      </w:pPr>
      <w:r w:rsidRPr="00AD7454">
        <w:rPr>
          <w:rFonts w:ascii="Verdana" w:eastAsia="Times" w:hAnsi="Verdana" w:cs="Times New Roman"/>
          <w:b/>
          <w:bCs/>
          <w:sz w:val="24"/>
          <w:szCs w:val="20"/>
        </w:rPr>
        <w:t>Images and Sounds</w:t>
      </w:r>
    </w:p>
    <w:p w:rsidR="00AD7454" w:rsidRDefault="00AD7454" w:rsidP="00AD7454">
      <w:pPr>
        <w:spacing w:after="0" w:line="360" w:lineRule="auto"/>
        <w:rPr>
          <w:rFonts w:ascii="Verdana" w:eastAsia="Times" w:hAnsi="Verdana" w:cs="Times New Roman"/>
          <w:bCs/>
          <w:sz w:val="24"/>
          <w:szCs w:val="20"/>
        </w:rPr>
      </w:pP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Writer:</w:t>
      </w:r>
      <w:r w:rsidRPr="00AD7454">
        <w:rPr>
          <w:rFonts w:ascii="Verdana" w:eastAsia="Times" w:hAnsi="Verdana" w:cs="Times New Roman"/>
          <w:bCs/>
          <w:sz w:val="24"/>
          <w:szCs w:val="20"/>
        </w:rPr>
        <w:t xml:space="preserve"> Zoe Voigt, Humanities Teacher</w:t>
      </w: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Grade Level:</w:t>
      </w:r>
      <w:r w:rsidRPr="00AD7454">
        <w:rPr>
          <w:rFonts w:ascii="Verdana" w:eastAsia="Times" w:hAnsi="Verdana" w:cs="Times New Roman"/>
          <w:bCs/>
          <w:sz w:val="24"/>
          <w:szCs w:val="20"/>
        </w:rPr>
        <w:t xml:space="preserve"> 9–12</w:t>
      </w: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Related Big Picture Concepts:</w:t>
      </w:r>
      <w:r w:rsidRPr="00AD7454">
        <w:rPr>
          <w:rFonts w:ascii="Verdana" w:eastAsia="Times" w:hAnsi="Verdana" w:cs="Times New Roman"/>
          <w:bCs/>
          <w:sz w:val="24"/>
          <w:szCs w:val="20"/>
        </w:rPr>
        <w:t xml:space="preserve"> Meaning, Place</w:t>
      </w: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Subject Areas:</w:t>
      </w:r>
      <w:r w:rsidRPr="00AD7454">
        <w:rPr>
          <w:rFonts w:ascii="Verdana" w:eastAsia="Times" w:hAnsi="Verdana" w:cs="Times New Roman"/>
          <w:bCs/>
          <w:sz w:val="24"/>
          <w:szCs w:val="20"/>
        </w:rPr>
        <w:t xml:space="preserve"> American History, Social Studies, Visual Arts</w:t>
      </w: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Essential Question:</w:t>
      </w:r>
      <w:r w:rsidRPr="00AD7454">
        <w:rPr>
          <w:rFonts w:ascii="Verdana" w:eastAsia="Times" w:hAnsi="Verdana" w:cs="Times New Roman"/>
          <w:bCs/>
          <w:sz w:val="24"/>
          <w:szCs w:val="20"/>
        </w:rPr>
        <w:t xml:space="preserve"> What is abstract painting, and can it be linked to place and sound? </w:t>
      </w:r>
    </w:p>
    <w:p w:rsidR="00AD7454" w:rsidRPr="00AD7454" w:rsidRDefault="00AD7454" w:rsidP="00AD7454">
      <w:pPr>
        <w:spacing w:after="0" w:line="360" w:lineRule="auto"/>
        <w:rPr>
          <w:rFonts w:ascii="Verdana" w:eastAsia="Times" w:hAnsi="Verdana" w:cs="Times New Roman"/>
          <w:bCs/>
          <w:sz w:val="24"/>
          <w:szCs w:val="20"/>
        </w:rPr>
      </w:pPr>
      <w:r w:rsidRPr="00AD7454">
        <w:rPr>
          <w:rFonts w:ascii="Verdana" w:eastAsia="Times" w:hAnsi="Verdana" w:cs="Times New Roman"/>
          <w:b/>
          <w:bCs/>
          <w:sz w:val="24"/>
          <w:szCs w:val="20"/>
        </w:rPr>
        <w:t>Abstract:</w:t>
      </w:r>
      <w:r w:rsidRPr="00AD7454">
        <w:rPr>
          <w:rFonts w:ascii="Verdana" w:eastAsia="Times" w:hAnsi="Verdana" w:cs="Times New Roman"/>
          <w:bCs/>
          <w:sz w:val="24"/>
          <w:szCs w:val="20"/>
        </w:rPr>
        <w:t xml:space="preserve"> </w:t>
      </w:r>
      <w:r w:rsidRPr="00AD7454">
        <w:rPr>
          <w:rFonts w:ascii="Verdana" w:eastAsia="Times" w:hAnsi="Verdana" w:cs="Times New Roman"/>
          <w:sz w:val="24"/>
          <w:szCs w:val="20"/>
        </w:rPr>
        <w:t>Students will learn about abstract painting through brainstorming and create their own work of art while listening to improvisational music.</w:t>
      </w:r>
    </w:p>
    <w:p w:rsidR="00AD7454" w:rsidRPr="00AD7454" w:rsidRDefault="00AD7454" w:rsidP="00AD7454">
      <w:pPr>
        <w:spacing w:after="0" w:line="360" w:lineRule="auto"/>
        <w:rPr>
          <w:rFonts w:ascii="Verdana" w:eastAsia="Times" w:hAnsi="Verdana" w:cs="Times New Roman"/>
          <w:sz w:val="24"/>
          <w:szCs w:val="20"/>
        </w:rPr>
      </w:pPr>
      <w:r w:rsidRPr="00AD7454">
        <w:rPr>
          <w:rFonts w:ascii="Verdana" w:eastAsia="Times" w:hAnsi="Verdana" w:cs="Times New Roman"/>
          <w:b/>
          <w:bCs/>
          <w:sz w:val="24"/>
          <w:szCs w:val="20"/>
        </w:rPr>
        <w:t>Duration:</w:t>
      </w:r>
      <w:r w:rsidRPr="00AD7454">
        <w:rPr>
          <w:rFonts w:ascii="Verdana" w:eastAsia="Times" w:hAnsi="Verdana" w:cs="Times New Roman"/>
          <w:bCs/>
          <w:sz w:val="24"/>
          <w:szCs w:val="20"/>
        </w:rPr>
        <w:t xml:space="preserve"> </w:t>
      </w:r>
      <w:r w:rsidRPr="00AD7454">
        <w:rPr>
          <w:rFonts w:ascii="Verdana" w:eastAsia="Times" w:hAnsi="Verdana" w:cs="Times New Roman"/>
          <w:sz w:val="24"/>
          <w:szCs w:val="20"/>
        </w:rPr>
        <w:t>2–3 class periods</w:t>
      </w: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6E7C67" w:rsidRDefault="006E7C67" w:rsidP="00AD7454">
      <w:pPr>
        <w:spacing w:after="0" w:line="360" w:lineRule="auto"/>
        <w:rPr>
          <w:rFonts w:ascii="Verdana" w:eastAsia="Times" w:hAnsi="Verdana" w:cs="Times New Roman"/>
          <w:b/>
          <w:sz w:val="24"/>
          <w:szCs w:val="20"/>
        </w:rPr>
      </w:pPr>
    </w:p>
    <w:p w:rsidR="00AD7454" w:rsidRDefault="00AD7454" w:rsidP="00AD7454">
      <w:pPr>
        <w:spacing w:after="0" w:line="360" w:lineRule="auto"/>
        <w:rPr>
          <w:rFonts w:ascii="Verdana" w:eastAsia="Times" w:hAnsi="Verdana" w:cs="Times New Roman"/>
          <w:b/>
          <w:sz w:val="24"/>
          <w:szCs w:val="20"/>
        </w:rPr>
      </w:pPr>
      <w:r w:rsidRPr="00AD7454">
        <w:rPr>
          <w:rFonts w:ascii="Verdana" w:eastAsia="Times" w:hAnsi="Verdana" w:cs="Times New Roman"/>
          <w:b/>
          <w:sz w:val="24"/>
          <w:szCs w:val="20"/>
        </w:rPr>
        <w:t>Focus Works of Art:</w:t>
      </w:r>
    </w:p>
    <w:p w:rsidR="00AD7454" w:rsidRDefault="00AD7454" w:rsidP="00AD7454">
      <w:pPr>
        <w:spacing w:after="0" w:line="240" w:lineRule="auto"/>
        <w:jc w:val="center"/>
        <w:rPr>
          <w:rFonts w:ascii="Times New Roman" w:eastAsia="Times New Roman" w:hAnsi="Times New Roman" w:cs="Times New Roman"/>
          <w:color w:val="5C5347"/>
          <w:sz w:val="24"/>
          <w:szCs w:val="24"/>
        </w:rPr>
      </w:pPr>
      <w:r w:rsidRPr="00AD7454">
        <w:rPr>
          <w:rFonts w:ascii="Times New Roman" w:eastAsia="Times New Roman" w:hAnsi="Times New Roman" w:cs="Times New Roman"/>
          <w:noProof/>
          <w:color w:val="6952A0"/>
          <w:sz w:val="24"/>
          <w:szCs w:val="24"/>
        </w:rPr>
        <w:drawing>
          <wp:inline distT="0" distB="0" distL="0" distR="0">
            <wp:extent cx="3807460" cy="3644265"/>
            <wp:effectExtent l="0" t="0" r="2540" b="0"/>
            <wp:docPr id="2" name="Picture 2" descr="http://ncmoa.org/artnc/pictures/artifact/medium/3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moa.org/artnc/pictures/artifact/medium/36.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7460" cy="3644265"/>
                    </a:xfrm>
                    <a:prstGeom prst="rect">
                      <a:avLst/>
                    </a:prstGeom>
                    <a:noFill/>
                    <a:ln>
                      <a:noFill/>
                    </a:ln>
                  </pic:spPr>
                </pic:pic>
              </a:graphicData>
            </a:graphic>
          </wp:inline>
        </w:drawing>
      </w:r>
    </w:p>
    <w:p w:rsidR="00AD7454" w:rsidRPr="005A573C" w:rsidRDefault="00AD7454" w:rsidP="00AD7454">
      <w:pPr>
        <w:spacing w:after="0" w:line="240" w:lineRule="auto"/>
        <w:rPr>
          <w:rStyle w:val="smallertype"/>
        </w:rPr>
      </w:pPr>
      <w:bookmarkStart w:id="0" w:name="_GoBack"/>
      <w:r w:rsidRPr="005A573C">
        <w:rPr>
          <w:rStyle w:val="smallertype"/>
          <w:rFonts w:ascii="Verdana" w:hAnsi="Verdana"/>
          <w:sz w:val="24"/>
          <w:szCs w:val="24"/>
        </w:rPr>
        <w:t>Franz Kline (American, 1910 - 1962)</w:t>
      </w:r>
      <w:r w:rsidRPr="005A573C">
        <w:rPr>
          <w:rFonts w:ascii="Verdana" w:hAnsi="Verdana"/>
          <w:sz w:val="24"/>
          <w:szCs w:val="24"/>
        </w:rPr>
        <w:br/>
      </w:r>
      <w:r w:rsidRPr="005A573C">
        <w:rPr>
          <w:rStyle w:val="smallertype"/>
          <w:rFonts w:ascii="Verdana" w:hAnsi="Verdana"/>
          <w:b/>
          <w:i/>
          <w:iCs/>
          <w:sz w:val="24"/>
          <w:szCs w:val="24"/>
        </w:rPr>
        <w:t>Orange Outline</w:t>
      </w:r>
      <w:r w:rsidRPr="005A573C">
        <w:rPr>
          <w:rStyle w:val="smallertype"/>
          <w:rFonts w:ascii="Verdana" w:hAnsi="Verdana"/>
          <w:b/>
          <w:sz w:val="24"/>
          <w:szCs w:val="24"/>
        </w:rPr>
        <w:t>, 1955</w:t>
      </w:r>
      <w:r w:rsidRPr="005A573C">
        <w:rPr>
          <w:rFonts w:ascii="Verdana" w:hAnsi="Verdana"/>
          <w:b/>
          <w:sz w:val="24"/>
          <w:szCs w:val="24"/>
        </w:rPr>
        <w:br/>
      </w:r>
      <w:r w:rsidRPr="005A573C">
        <w:rPr>
          <w:rStyle w:val="smallertype"/>
          <w:rFonts w:ascii="Verdana" w:hAnsi="Verdana"/>
          <w:sz w:val="24"/>
          <w:szCs w:val="24"/>
        </w:rPr>
        <w:t>Oil on paperboard mounted on canvas</w:t>
      </w:r>
      <w:r w:rsidRPr="005A573C">
        <w:rPr>
          <w:rFonts w:ascii="Verdana" w:hAnsi="Verdana"/>
          <w:sz w:val="24"/>
          <w:szCs w:val="24"/>
        </w:rPr>
        <w:br/>
      </w:r>
      <w:r w:rsidRPr="005A573C">
        <w:rPr>
          <w:rStyle w:val="smallertype"/>
          <w:rFonts w:ascii="Verdana" w:hAnsi="Verdana"/>
          <w:sz w:val="24"/>
          <w:szCs w:val="24"/>
        </w:rPr>
        <w:t>3ft 2in x 3ft 4in (96.5cm x 1m 1.6cm)</w:t>
      </w:r>
    </w:p>
    <w:p w:rsidR="0030319F" w:rsidRPr="005A573C" w:rsidRDefault="00FD7BFD" w:rsidP="0030319F">
      <w:pPr>
        <w:spacing w:after="0" w:line="240" w:lineRule="auto"/>
        <w:rPr>
          <w:rFonts w:ascii="Verdana" w:hAnsi="Verdana"/>
          <w:sz w:val="24"/>
          <w:szCs w:val="24"/>
        </w:rPr>
      </w:pPr>
      <w:hyperlink r:id="rId11" w:history="1">
        <w:r w:rsidR="0030319F" w:rsidRPr="005A573C">
          <w:rPr>
            <w:rStyle w:val="Hyperlink"/>
            <w:rFonts w:ascii="Verdana" w:hAnsi="Verdana"/>
            <w:sz w:val="24"/>
            <w:szCs w:val="24"/>
          </w:rPr>
          <w:t>www.artnc.org/node/439</w:t>
        </w:r>
      </w:hyperlink>
    </w:p>
    <w:bookmarkEnd w:id="0"/>
    <w:p w:rsidR="006E7C67" w:rsidRPr="006E7C67" w:rsidRDefault="006E7C67" w:rsidP="0030319F">
      <w:pPr>
        <w:spacing w:after="0" w:line="240" w:lineRule="auto"/>
        <w:rPr>
          <w:rFonts w:ascii="Times New Roman" w:eastAsia="Times New Roman" w:hAnsi="Times New Roman" w:cs="Times New Roman"/>
          <w:color w:val="5C5347"/>
          <w:sz w:val="24"/>
          <w:szCs w:val="24"/>
        </w:rPr>
      </w:pPr>
      <w:r>
        <w:rPr>
          <w:rFonts w:ascii="Times New Roman" w:eastAsia="Times New Roman" w:hAnsi="Times New Roman" w:cs="Times New Roman"/>
          <w:noProof/>
          <w:color w:val="6952A0"/>
          <w:sz w:val="24"/>
          <w:szCs w:val="24"/>
        </w:rPr>
        <w:drawing>
          <wp:inline distT="0" distB="0" distL="0" distR="0">
            <wp:extent cx="2886611" cy="3397746"/>
            <wp:effectExtent l="25400" t="0" r="8989" b="0"/>
            <wp:docPr id="3" name="Picture 3" descr="http://ncmoa.org/artnc/pictures/artifact/medium/3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moa.org/artnc/pictures/artifact/medium/31.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1240" cy="3403195"/>
                    </a:xfrm>
                    <a:prstGeom prst="rect">
                      <a:avLst/>
                    </a:prstGeom>
                    <a:noFill/>
                    <a:ln>
                      <a:noFill/>
                    </a:ln>
                  </pic:spPr>
                </pic:pic>
              </a:graphicData>
            </a:graphic>
          </wp:inline>
        </w:drawing>
      </w:r>
    </w:p>
    <w:p w:rsidR="006E7C67" w:rsidRDefault="006E7C67" w:rsidP="00AD7454">
      <w:pPr>
        <w:spacing w:after="0" w:line="240" w:lineRule="auto"/>
        <w:rPr>
          <w:rFonts w:ascii="Verdana" w:eastAsia="Times" w:hAnsi="Verdana" w:cs="Times New Roman"/>
          <w:iCs/>
          <w:sz w:val="24"/>
          <w:szCs w:val="20"/>
        </w:rPr>
      </w:pPr>
      <w:r w:rsidRPr="006E7C67">
        <w:rPr>
          <w:rStyle w:val="smallertype"/>
          <w:rFonts w:ascii="Verdana" w:hAnsi="Verdana"/>
          <w:sz w:val="24"/>
          <w:szCs w:val="24"/>
        </w:rPr>
        <w:t xml:space="preserve">Richard </w:t>
      </w:r>
      <w:proofErr w:type="spellStart"/>
      <w:r w:rsidRPr="006E7C67">
        <w:rPr>
          <w:rStyle w:val="smallertype"/>
          <w:rFonts w:ascii="Verdana" w:hAnsi="Verdana"/>
          <w:sz w:val="24"/>
          <w:szCs w:val="24"/>
        </w:rPr>
        <w:t>Diebenkorn</w:t>
      </w:r>
      <w:proofErr w:type="spellEnd"/>
      <w:r w:rsidRPr="006E7C67">
        <w:rPr>
          <w:rStyle w:val="smallertype"/>
          <w:rFonts w:ascii="Verdana" w:hAnsi="Verdana"/>
          <w:sz w:val="24"/>
          <w:szCs w:val="24"/>
        </w:rPr>
        <w:t xml:space="preserve"> (American, 1922 - 1993)</w:t>
      </w:r>
      <w:r w:rsidRPr="006E7C67">
        <w:rPr>
          <w:rFonts w:ascii="Verdana" w:hAnsi="Verdana"/>
          <w:sz w:val="24"/>
          <w:szCs w:val="24"/>
        </w:rPr>
        <w:br/>
      </w:r>
      <w:r w:rsidRPr="006E7C67">
        <w:rPr>
          <w:rStyle w:val="smallertype"/>
          <w:rFonts w:ascii="Verdana" w:hAnsi="Verdana"/>
          <w:b/>
          <w:i/>
          <w:iCs/>
          <w:sz w:val="24"/>
          <w:szCs w:val="24"/>
        </w:rPr>
        <w:t>Berkeley No. 8</w:t>
      </w:r>
      <w:r w:rsidRPr="006E7C67">
        <w:rPr>
          <w:rStyle w:val="smallertype"/>
          <w:rFonts w:ascii="Verdana" w:hAnsi="Verdana"/>
          <w:b/>
          <w:sz w:val="24"/>
          <w:szCs w:val="24"/>
        </w:rPr>
        <w:t>, 1954</w:t>
      </w:r>
      <w:r w:rsidRPr="006E7C67">
        <w:rPr>
          <w:rFonts w:ascii="Verdana" w:hAnsi="Verdana"/>
          <w:b/>
          <w:sz w:val="24"/>
          <w:szCs w:val="24"/>
        </w:rPr>
        <w:br/>
      </w:r>
      <w:r w:rsidRPr="006E7C67">
        <w:rPr>
          <w:rStyle w:val="smallertype"/>
          <w:rFonts w:ascii="Verdana" w:hAnsi="Verdana"/>
          <w:sz w:val="24"/>
          <w:szCs w:val="24"/>
        </w:rPr>
        <w:t>Oil on canvas</w:t>
      </w:r>
      <w:r w:rsidRPr="006E7C67">
        <w:rPr>
          <w:rFonts w:ascii="Verdana" w:hAnsi="Verdana"/>
          <w:sz w:val="24"/>
          <w:szCs w:val="24"/>
        </w:rPr>
        <w:br/>
      </w:r>
      <w:r w:rsidRPr="006E7C67">
        <w:rPr>
          <w:rStyle w:val="smallertype"/>
          <w:rFonts w:ascii="Verdana" w:hAnsi="Verdana"/>
          <w:sz w:val="24"/>
          <w:szCs w:val="24"/>
        </w:rPr>
        <w:t>5ft 9in x 4ft 11in (1m 75.3cm x 1m 49.9cm)</w:t>
      </w:r>
      <w:r w:rsidR="00AD7454" w:rsidRPr="00AD7454">
        <w:rPr>
          <w:rFonts w:ascii="Verdana" w:eastAsia="Times" w:hAnsi="Verdana" w:cs="Times New Roman"/>
          <w:sz w:val="24"/>
          <w:szCs w:val="24"/>
        </w:rPr>
        <w:br/>
      </w:r>
      <w:hyperlink r:id="rId14" w:history="1">
        <w:r w:rsidR="00723399" w:rsidRPr="0096434F">
          <w:rPr>
            <w:rStyle w:val="Hyperlink"/>
            <w:rFonts w:ascii="Verdana" w:hAnsi="Verdana"/>
            <w:sz w:val="24"/>
            <w:szCs w:val="24"/>
          </w:rPr>
          <w:t>www.artnc.org/node/404</w:t>
        </w:r>
      </w:hyperlink>
    </w:p>
    <w:p w:rsidR="00723399" w:rsidRPr="006E7C67" w:rsidRDefault="00723399" w:rsidP="00AD7454">
      <w:pPr>
        <w:spacing w:after="0" w:line="240" w:lineRule="auto"/>
        <w:rPr>
          <w:rFonts w:ascii="Verdana" w:eastAsia="Times" w:hAnsi="Verdana" w:cs="Times New Roman"/>
          <w:iCs/>
          <w:sz w:val="24"/>
          <w:szCs w:val="20"/>
        </w:rPr>
      </w:pPr>
    </w:p>
    <w:p w:rsidR="00AD7454" w:rsidRPr="00AD7454" w:rsidRDefault="00AD7454" w:rsidP="006E7C67">
      <w:pPr>
        <w:keepNext/>
        <w:spacing w:after="0" w:line="240" w:lineRule="auto"/>
        <w:outlineLvl w:val="0"/>
        <w:rPr>
          <w:rFonts w:ascii="Verdana" w:eastAsia="Times" w:hAnsi="Verdana" w:cs="Times New Roman"/>
          <w:b/>
          <w:bCs/>
          <w:sz w:val="24"/>
          <w:szCs w:val="20"/>
        </w:rPr>
      </w:pPr>
      <w:r w:rsidRPr="00AD7454">
        <w:rPr>
          <w:rFonts w:ascii="Verdana" w:eastAsia="Times" w:hAnsi="Verdana" w:cs="Times New Roman"/>
          <w:b/>
          <w:bCs/>
          <w:sz w:val="24"/>
          <w:szCs w:val="20"/>
        </w:rPr>
        <w:t>North</w:t>
      </w:r>
      <w:r w:rsidR="006E7C67" w:rsidRPr="006E7C67">
        <w:rPr>
          <w:rFonts w:ascii="Verdana" w:eastAsia="Times" w:hAnsi="Verdana" w:cs="Times New Roman"/>
          <w:b/>
          <w:bCs/>
          <w:sz w:val="24"/>
          <w:szCs w:val="20"/>
        </w:rPr>
        <w:t xml:space="preserve"> Carolina Standards Correlations:</w:t>
      </w:r>
    </w:p>
    <w:p w:rsidR="00AD7454" w:rsidRPr="00AD7454" w:rsidRDefault="00AD7454" w:rsidP="006E7C67">
      <w:pPr>
        <w:spacing w:after="0" w:line="240" w:lineRule="auto"/>
        <w:rPr>
          <w:rFonts w:ascii="Verdana" w:eastAsia="Times New Roman" w:hAnsi="Verdana" w:cs="Times New Roman"/>
          <w:bCs/>
          <w:sz w:val="24"/>
          <w:szCs w:val="24"/>
        </w:rPr>
      </w:pPr>
      <w:r w:rsidRPr="00AD7454">
        <w:rPr>
          <w:rFonts w:ascii="Verdana" w:eastAsia="Times New Roman" w:hAnsi="Verdana" w:cs="Times New Roman"/>
          <w:bCs/>
          <w:sz w:val="24"/>
          <w:szCs w:val="24"/>
        </w:rPr>
        <w:t>Visual Arts: I.V.1, I.V.2, I.V.3, I.CX.1, I.CX.2, I.CR.1, A.V.1, A.V.2, A.V.3, A.CX.2</w:t>
      </w:r>
    </w:p>
    <w:p w:rsidR="00AD7454" w:rsidRPr="00AD7454" w:rsidRDefault="00AD7454" w:rsidP="006E7C67">
      <w:pPr>
        <w:spacing w:after="0" w:line="240" w:lineRule="auto"/>
        <w:rPr>
          <w:rFonts w:ascii="Verdana" w:eastAsia="Times New Roman" w:hAnsi="Verdana" w:cs="Times New Roman"/>
          <w:bCs/>
          <w:sz w:val="24"/>
          <w:szCs w:val="24"/>
        </w:rPr>
      </w:pPr>
      <w:r w:rsidRPr="00AD7454">
        <w:rPr>
          <w:rFonts w:ascii="Verdana" w:eastAsia="Times New Roman" w:hAnsi="Verdana" w:cs="Times New Roman"/>
          <w:bCs/>
          <w:sz w:val="24"/>
          <w:szCs w:val="24"/>
        </w:rPr>
        <w:t>United States History: USH.H.1.2, USH.H.4.4</w:t>
      </w:r>
    </w:p>
    <w:p w:rsidR="00AD7454" w:rsidRPr="00AD7454" w:rsidRDefault="00AD7454" w:rsidP="006E7C67">
      <w:pPr>
        <w:spacing w:after="0" w:line="240" w:lineRule="auto"/>
        <w:rPr>
          <w:rFonts w:ascii="Verdana" w:eastAsia="Times" w:hAnsi="Verdana" w:cs="Times New Roman"/>
          <w:sz w:val="24"/>
          <w:szCs w:val="20"/>
        </w:rPr>
      </w:pPr>
      <w:r w:rsidRPr="00AD7454">
        <w:rPr>
          <w:rFonts w:ascii="Verdana" w:eastAsia="Times" w:hAnsi="Verdana" w:cs="Times New Roman"/>
          <w:sz w:val="24"/>
          <w:szCs w:val="20"/>
        </w:rPr>
        <w:tab/>
      </w:r>
    </w:p>
    <w:p w:rsidR="00AD7454" w:rsidRPr="00AD7454" w:rsidRDefault="00AD7454" w:rsidP="006E7C67">
      <w:pPr>
        <w:keepNext/>
        <w:spacing w:after="0" w:line="240" w:lineRule="auto"/>
        <w:outlineLvl w:val="0"/>
        <w:rPr>
          <w:rFonts w:ascii="Verdana" w:eastAsia="Times" w:hAnsi="Verdana" w:cs="Times New Roman"/>
          <w:b/>
          <w:bCs/>
          <w:sz w:val="24"/>
          <w:szCs w:val="20"/>
        </w:rPr>
      </w:pPr>
      <w:r w:rsidRPr="00AD7454">
        <w:rPr>
          <w:rFonts w:ascii="Verdana" w:eastAsia="Times" w:hAnsi="Verdana" w:cs="Times New Roman"/>
          <w:b/>
          <w:bCs/>
          <w:sz w:val="24"/>
          <w:szCs w:val="20"/>
        </w:rPr>
        <w:t>Student Learning Objectives</w:t>
      </w:r>
      <w:r w:rsidR="006E7C67">
        <w:rPr>
          <w:rFonts w:ascii="Verdana" w:eastAsia="Times" w:hAnsi="Verdana" w:cs="Times New Roman"/>
          <w:b/>
          <w:bCs/>
          <w:sz w:val="24"/>
          <w:szCs w:val="20"/>
        </w:rPr>
        <w:t>:</w:t>
      </w:r>
    </w:p>
    <w:p w:rsidR="00AD7454" w:rsidRPr="00AD7454" w:rsidRDefault="00AD7454" w:rsidP="006E7C67">
      <w:pPr>
        <w:numPr>
          <w:ilvl w:val="0"/>
          <w:numId w:val="1"/>
        </w:numPr>
        <w:spacing w:before="100" w:beforeAutospacing="1" w:after="100" w:afterAutospacing="1" w:line="240" w:lineRule="auto"/>
        <w:rPr>
          <w:rFonts w:ascii="Verdana" w:eastAsia="Times" w:hAnsi="Verdana" w:cs="Times New Roman"/>
          <w:sz w:val="24"/>
          <w:szCs w:val="20"/>
        </w:rPr>
      </w:pPr>
      <w:r w:rsidRPr="00AD7454">
        <w:rPr>
          <w:rFonts w:ascii="Verdana" w:eastAsia="Times" w:hAnsi="Verdana" w:cs="Times New Roman"/>
          <w:sz w:val="24"/>
          <w:szCs w:val="20"/>
        </w:rPr>
        <w:t>Students will understand the historical context of abstract expressionism and jazz in the context of an urban environment.</w:t>
      </w:r>
    </w:p>
    <w:p w:rsidR="00AD7454" w:rsidRPr="00AD7454" w:rsidRDefault="00AD7454" w:rsidP="006E7C67">
      <w:pPr>
        <w:numPr>
          <w:ilvl w:val="0"/>
          <w:numId w:val="1"/>
        </w:numPr>
        <w:spacing w:before="100" w:beforeAutospacing="1" w:after="100" w:afterAutospacing="1" w:line="240" w:lineRule="auto"/>
        <w:rPr>
          <w:rFonts w:ascii="Verdana" w:eastAsia="Times" w:hAnsi="Verdana" w:cs="Times New Roman"/>
          <w:sz w:val="24"/>
          <w:szCs w:val="20"/>
        </w:rPr>
      </w:pPr>
      <w:r w:rsidRPr="00AD7454">
        <w:rPr>
          <w:rFonts w:ascii="Verdana" w:eastAsia="Times" w:hAnsi="Verdana" w:cs="Times New Roman"/>
          <w:sz w:val="24"/>
          <w:szCs w:val="20"/>
        </w:rPr>
        <w:t xml:space="preserve">Students will explore how a sense of place can be evoked in both visual and musical imagery. </w:t>
      </w:r>
    </w:p>
    <w:p w:rsidR="00AD7454" w:rsidRPr="00AD7454" w:rsidRDefault="00AD7454" w:rsidP="006E7C67">
      <w:pPr>
        <w:numPr>
          <w:ilvl w:val="0"/>
          <w:numId w:val="1"/>
        </w:numPr>
        <w:spacing w:before="100" w:beforeAutospacing="1" w:after="100" w:afterAutospacing="1" w:line="240" w:lineRule="auto"/>
        <w:rPr>
          <w:rFonts w:ascii="Verdana" w:eastAsia="Times" w:hAnsi="Verdana" w:cs="Times New Roman"/>
          <w:sz w:val="24"/>
          <w:szCs w:val="20"/>
        </w:rPr>
      </w:pPr>
      <w:r w:rsidRPr="00AD7454">
        <w:rPr>
          <w:rFonts w:ascii="Verdana" w:eastAsia="Times" w:hAnsi="Verdana" w:cs="Times New Roman"/>
          <w:sz w:val="24"/>
          <w:szCs w:val="20"/>
        </w:rPr>
        <w:t>Each student will interpret abstract art and make a painting that corresponds with the art and music.</w:t>
      </w:r>
    </w:p>
    <w:p w:rsidR="00AD7454" w:rsidRPr="00AD7454" w:rsidRDefault="00AD7454" w:rsidP="006E7C67">
      <w:pPr>
        <w:keepNext/>
        <w:spacing w:after="0" w:line="240" w:lineRule="auto"/>
        <w:outlineLvl w:val="0"/>
        <w:rPr>
          <w:rFonts w:ascii="Verdana" w:eastAsia="Times" w:hAnsi="Verdana" w:cs="Times New Roman"/>
          <w:bCs/>
          <w:sz w:val="24"/>
          <w:szCs w:val="20"/>
        </w:rPr>
      </w:pPr>
    </w:p>
    <w:p w:rsidR="00AD7454" w:rsidRPr="00AD7454" w:rsidRDefault="00AD7454" w:rsidP="006E7C67">
      <w:pPr>
        <w:keepNext/>
        <w:spacing w:after="0" w:line="240" w:lineRule="auto"/>
        <w:outlineLvl w:val="0"/>
        <w:rPr>
          <w:rFonts w:ascii="Verdana" w:eastAsia="Times" w:hAnsi="Verdana" w:cs="Times New Roman"/>
          <w:b/>
          <w:bCs/>
          <w:sz w:val="24"/>
          <w:szCs w:val="20"/>
        </w:rPr>
      </w:pPr>
      <w:r w:rsidRPr="00AD7454">
        <w:rPr>
          <w:rFonts w:ascii="Verdana" w:eastAsia="Times" w:hAnsi="Verdana" w:cs="Times New Roman"/>
          <w:b/>
          <w:bCs/>
          <w:sz w:val="24"/>
          <w:szCs w:val="20"/>
        </w:rPr>
        <w:t>Activities</w:t>
      </w:r>
      <w:r w:rsidR="006E7C67" w:rsidRPr="006E7C67">
        <w:rPr>
          <w:rFonts w:ascii="Verdana" w:eastAsia="Times" w:hAnsi="Verdana" w:cs="Times New Roman"/>
          <w:b/>
          <w:bCs/>
          <w:sz w:val="24"/>
          <w:szCs w:val="20"/>
        </w:rPr>
        <w:t>:</w:t>
      </w:r>
    </w:p>
    <w:p w:rsidR="00AD7454" w:rsidRPr="00AD7454" w:rsidRDefault="00AD7454" w:rsidP="006E7C67">
      <w:pPr>
        <w:numPr>
          <w:ilvl w:val="0"/>
          <w:numId w:val="2"/>
        </w:numPr>
        <w:spacing w:before="100" w:beforeAutospacing="1" w:after="240" w:line="240" w:lineRule="auto"/>
        <w:rPr>
          <w:rFonts w:ascii="Verdana" w:eastAsia="Times" w:hAnsi="Verdana" w:cs="Times New Roman"/>
          <w:sz w:val="24"/>
          <w:szCs w:val="20"/>
        </w:rPr>
      </w:pPr>
      <w:r w:rsidRPr="00AD7454">
        <w:rPr>
          <w:rFonts w:ascii="Verdana" w:eastAsia="Times" w:hAnsi="Verdana" w:cs="Times New Roman"/>
          <w:sz w:val="24"/>
          <w:szCs w:val="20"/>
        </w:rPr>
        <w:t xml:space="preserve">Assign the class to examine </w:t>
      </w:r>
      <w:r w:rsidRPr="00AD7454">
        <w:rPr>
          <w:rFonts w:ascii="Verdana" w:eastAsia="Times" w:hAnsi="Verdana" w:cs="Times New Roman"/>
          <w:i/>
          <w:iCs/>
          <w:sz w:val="24"/>
          <w:szCs w:val="20"/>
        </w:rPr>
        <w:t>Orange Outline</w:t>
      </w:r>
      <w:r w:rsidRPr="00AD7454">
        <w:rPr>
          <w:rFonts w:ascii="Verdana" w:eastAsia="Times" w:hAnsi="Verdana" w:cs="Times New Roman"/>
          <w:sz w:val="24"/>
          <w:szCs w:val="20"/>
        </w:rPr>
        <w:t xml:space="preserve"> and </w:t>
      </w:r>
      <w:r w:rsidRPr="00AD7454">
        <w:rPr>
          <w:rFonts w:ascii="Verdana" w:eastAsia="Times" w:hAnsi="Verdana" w:cs="Times New Roman"/>
          <w:i/>
          <w:iCs/>
          <w:sz w:val="24"/>
          <w:szCs w:val="20"/>
        </w:rPr>
        <w:t>Berkeley No. 8.</w:t>
      </w:r>
    </w:p>
    <w:p w:rsidR="00AD7454" w:rsidRPr="00AD7454" w:rsidRDefault="00AD7454" w:rsidP="006E7C67">
      <w:pPr>
        <w:numPr>
          <w:ilvl w:val="0"/>
          <w:numId w:val="2"/>
        </w:numPr>
        <w:spacing w:before="100" w:beforeAutospacing="1" w:after="240" w:line="240" w:lineRule="auto"/>
        <w:rPr>
          <w:rFonts w:ascii="Verdana" w:eastAsia="Times" w:hAnsi="Verdana" w:cs="Times New Roman"/>
          <w:sz w:val="24"/>
          <w:szCs w:val="20"/>
        </w:rPr>
      </w:pPr>
      <w:r w:rsidRPr="00AD7454">
        <w:rPr>
          <w:rFonts w:ascii="Verdana" w:eastAsia="Times" w:hAnsi="Verdana" w:cs="Times New Roman"/>
          <w:sz w:val="24"/>
          <w:szCs w:val="20"/>
        </w:rPr>
        <w:t xml:space="preserve">Conduct a brainstorming session in which students provide one-word descriptions or adjectives that come to mind as they view the Kline and </w:t>
      </w:r>
      <w:proofErr w:type="spellStart"/>
      <w:r w:rsidRPr="00AD7454">
        <w:rPr>
          <w:rFonts w:ascii="Verdana" w:eastAsia="Times" w:hAnsi="Verdana" w:cs="Times New Roman"/>
          <w:sz w:val="24"/>
          <w:szCs w:val="20"/>
        </w:rPr>
        <w:t>Diebenkorn</w:t>
      </w:r>
      <w:proofErr w:type="spellEnd"/>
      <w:r w:rsidRPr="00AD7454">
        <w:rPr>
          <w:rFonts w:ascii="Verdana" w:eastAsia="Times" w:hAnsi="Verdana" w:cs="Times New Roman"/>
          <w:sz w:val="24"/>
          <w:szCs w:val="20"/>
        </w:rPr>
        <w:t xml:space="preserve"> paintings. Write the words on the board in no particular order.</w:t>
      </w:r>
    </w:p>
    <w:p w:rsidR="00AD7454" w:rsidRPr="00AD7454" w:rsidRDefault="00AD7454" w:rsidP="006E7C67">
      <w:pPr>
        <w:numPr>
          <w:ilvl w:val="0"/>
          <w:numId w:val="2"/>
        </w:numPr>
        <w:spacing w:before="100" w:beforeAutospacing="1" w:after="240" w:line="240" w:lineRule="auto"/>
        <w:rPr>
          <w:rFonts w:ascii="Verdana" w:eastAsia="Times" w:hAnsi="Verdana" w:cs="Times New Roman"/>
          <w:i/>
          <w:sz w:val="24"/>
          <w:szCs w:val="20"/>
        </w:rPr>
      </w:pPr>
      <w:r w:rsidRPr="00AD7454">
        <w:rPr>
          <w:rFonts w:ascii="Verdana" w:eastAsia="Times" w:hAnsi="Verdana" w:cs="Times New Roman"/>
          <w:sz w:val="24"/>
          <w:szCs w:val="20"/>
        </w:rPr>
        <w:t xml:space="preserve">Hold a brief class discussion focusing on grouping the words from the brainstorming exercise into categories. Ask students to think of a category and then select the words that reflect that category. </w:t>
      </w:r>
      <w:r w:rsidRPr="00AD7454">
        <w:rPr>
          <w:rFonts w:ascii="Verdana" w:eastAsia="Times" w:hAnsi="Verdana" w:cs="Times New Roman"/>
          <w:i/>
          <w:iCs/>
          <w:sz w:val="24"/>
          <w:szCs w:val="20"/>
        </w:rPr>
        <w:t xml:space="preserve">How do these categories and words relate to the painting? How did the artist create those references? What </w:t>
      </w:r>
      <w:r w:rsidRPr="00AD7454">
        <w:rPr>
          <w:rFonts w:ascii="Verdana" w:eastAsia="Times" w:hAnsi="Verdana" w:cs="Times New Roman"/>
          <w:iCs/>
          <w:sz w:val="24"/>
          <w:szCs w:val="20"/>
        </w:rPr>
        <w:t xml:space="preserve">specific </w:t>
      </w:r>
      <w:hyperlink r:id="rId15" w:history="1">
        <w:r w:rsidRPr="006E7C67">
          <w:rPr>
            <w:rFonts w:ascii="Verdana" w:eastAsia="Times" w:hAnsi="Verdana" w:cs="Times New Roman"/>
            <w:iCs/>
            <w:sz w:val="24"/>
            <w:szCs w:val="20"/>
          </w:rPr>
          <w:t>elements</w:t>
        </w:r>
      </w:hyperlink>
      <w:r w:rsidRPr="00AD7454">
        <w:rPr>
          <w:rFonts w:ascii="Verdana" w:eastAsia="Times" w:hAnsi="Verdana" w:cs="Times New Roman"/>
          <w:iCs/>
          <w:sz w:val="24"/>
          <w:szCs w:val="20"/>
        </w:rPr>
        <w:t xml:space="preserve"> of the works</w:t>
      </w:r>
      <w:r w:rsidRPr="00AD7454">
        <w:rPr>
          <w:rFonts w:ascii="Verdana" w:eastAsia="Times" w:hAnsi="Verdana" w:cs="Times New Roman"/>
          <w:i/>
          <w:iCs/>
          <w:sz w:val="24"/>
          <w:szCs w:val="20"/>
        </w:rPr>
        <w:t xml:space="preserve"> of art helped you generate these words?</w:t>
      </w:r>
      <w:r w:rsidRPr="00AD7454">
        <w:rPr>
          <w:rFonts w:ascii="Verdana" w:eastAsia="Times" w:hAnsi="Verdana" w:cs="Times New Roman"/>
          <w:sz w:val="24"/>
          <w:szCs w:val="20"/>
        </w:rPr>
        <w:t xml:space="preserve"> </w:t>
      </w:r>
    </w:p>
    <w:p w:rsidR="00AD7454" w:rsidRPr="00AD7454" w:rsidRDefault="00AD7454" w:rsidP="006E7C67">
      <w:pPr>
        <w:spacing w:before="100" w:beforeAutospacing="1" w:after="240" w:line="240" w:lineRule="auto"/>
        <w:ind w:left="720"/>
        <w:rPr>
          <w:rFonts w:ascii="Verdana" w:eastAsia="Times" w:hAnsi="Verdana" w:cs="Times New Roman"/>
          <w:i/>
          <w:sz w:val="24"/>
          <w:szCs w:val="20"/>
        </w:rPr>
      </w:pPr>
      <w:r w:rsidRPr="00AD7454">
        <w:rPr>
          <w:rFonts w:ascii="Verdana" w:eastAsia="Times" w:hAnsi="Verdana" w:cs="Times New Roman"/>
          <w:sz w:val="24"/>
          <w:szCs w:val="20"/>
        </w:rPr>
        <w:t xml:space="preserve">After the initial discussion of the words, direct the students to consider the following questions about place: </w:t>
      </w:r>
      <w:r w:rsidRPr="00AD7454">
        <w:rPr>
          <w:rFonts w:ascii="Verdana" w:eastAsia="Times" w:hAnsi="Verdana" w:cs="Times New Roman"/>
          <w:i/>
          <w:iCs/>
          <w:sz w:val="24"/>
          <w:szCs w:val="20"/>
        </w:rPr>
        <w:t>What kinds of places do these works remind you of? What do these two works tell us about urban and rural environments? What do the works tell us about their time periods?</w:t>
      </w:r>
      <w:r w:rsidRPr="00AD7454">
        <w:rPr>
          <w:rFonts w:ascii="Verdana" w:eastAsia="Times" w:hAnsi="Verdana" w:cs="Times New Roman"/>
          <w:sz w:val="24"/>
          <w:szCs w:val="20"/>
        </w:rPr>
        <w:t xml:space="preserve"> </w:t>
      </w:r>
      <w:r w:rsidRPr="00AD7454">
        <w:rPr>
          <w:rFonts w:ascii="Verdana" w:eastAsia="Times" w:hAnsi="Verdana" w:cs="Times New Roman"/>
          <w:i/>
          <w:sz w:val="24"/>
          <w:szCs w:val="20"/>
        </w:rPr>
        <w:t>What kinds of sounds do you associate with the two environments?</w:t>
      </w:r>
    </w:p>
    <w:p w:rsidR="00AD7454" w:rsidRPr="00AD7454" w:rsidRDefault="00AD7454" w:rsidP="006E7C67">
      <w:pPr>
        <w:spacing w:before="100" w:beforeAutospacing="1" w:after="240" w:line="240" w:lineRule="auto"/>
        <w:ind w:left="720"/>
        <w:rPr>
          <w:rFonts w:ascii="Verdana" w:eastAsia="Times" w:hAnsi="Verdana" w:cs="Times New Roman"/>
          <w:sz w:val="24"/>
          <w:szCs w:val="20"/>
        </w:rPr>
      </w:pPr>
      <w:r w:rsidRPr="00AD7454">
        <w:rPr>
          <w:rFonts w:ascii="Verdana" w:eastAsia="Times" w:hAnsi="Verdana" w:cs="Times New Roman"/>
          <w:sz w:val="24"/>
          <w:szCs w:val="20"/>
        </w:rPr>
        <w:t xml:space="preserve">Briefly discuss the connection between urban environments and abstract expressionism using the </w:t>
      </w:r>
      <w:hyperlink r:id="rId16" w:history="1">
        <w:r w:rsidRPr="002F674C">
          <w:rPr>
            <w:rFonts w:ascii="Verdana" w:eastAsia="Times" w:hAnsi="Verdana" w:cs="Times New Roman"/>
            <w:sz w:val="24"/>
            <w:szCs w:val="20"/>
          </w:rPr>
          <w:t>background material on abstract expressionism.</w:t>
        </w:r>
      </w:hyperlink>
    </w:p>
    <w:p w:rsidR="00AD7454" w:rsidRPr="00AD7454" w:rsidRDefault="00AD7454" w:rsidP="006E7C67">
      <w:pPr>
        <w:numPr>
          <w:ilvl w:val="0"/>
          <w:numId w:val="2"/>
        </w:numPr>
        <w:spacing w:before="100" w:beforeAutospacing="1" w:after="240" w:line="240" w:lineRule="auto"/>
        <w:rPr>
          <w:rFonts w:ascii="Verdana" w:eastAsia="Times" w:hAnsi="Verdana" w:cs="Times New Roman"/>
          <w:sz w:val="24"/>
          <w:szCs w:val="20"/>
        </w:rPr>
      </w:pPr>
      <w:r w:rsidRPr="00AD7454">
        <w:rPr>
          <w:rFonts w:ascii="Verdana" w:eastAsia="Times" w:hAnsi="Verdana" w:cs="Times New Roman"/>
          <w:sz w:val="24"/>
          <w:szCs w:val="20"/>
        </w:rPr>
        <w:t xml:space="preserve">Have the students read the </w:t>
      </w:r>
      <w:hyperlink r:id="rId17" w:history="1">
        <w:r w:rsidRPr="002F674C">
          <w:rPr>
            <w:rFonts w:ascii="Verdana" w:eastAsia="Times" w:hAnsi="Verdana" w:cs="Times New Roman"/>
            <w:i/>
            <w:sz w:val="24"/>
            <w:szCs w:val="20"/>
          </w:rPr>
          <w:t>New York Times</w:t>
        </w:r>
        <w:r w:rsidRPr="002F674C">
          <w:rPr>
            <w:rFonts w:ascii="Verdana" w:eastAsia="Times" w:hAnsi="Verdana" w:cs="Times New Roman"/>
            <w:sz w:val="24"/>
            <w:szCs w:val="20"/>
          </w:rPr>
          <w:t xml:space="preserve"> article about the music of Morton Feldman</w:t>
        </w:r>
      </w:hyperlink>
      <w:r w:rsidRPr="00AD7454">
        <w:rPr>
          <w:rFonts w:ascii="Verdana" w:eastAsia="Times" w:hAnsi="Verdana" w:cs="Times New Roman"/>
          <w:sz w:val="24"/>
          <w:szCs w:val="20"/>
        </w:rPr>
        <w:t xml:space="preserve"> and his relationship to abstract expressionism.</w:t>
      </w:r>
    </w:p>
    <w:p w:rsidR="00AD7454" w:rsidRPr="00AD7454" w:rsidRDefault="00AD7454" w:rsidP="006E7C67">
      <w:pPr>
        <w:numPr>
          <w:ilvl w:val="0"/>
          <w:numId w:val="2"/>
        </w:numPr>
        <w:spacing w:before="100" w:beforeAutospacing="1" w:after="240" w:line="240" w:lineRule="auto"/>
        <w:rPr>
          <w:rFonts w:ascii="Verdana" w:eastAsia="Times" w:hAnsi="Verdana" w:cs="Times New Roman"/>
          <w:sz w:val="24"/>
          <w:szCs w:val="20"/>
        </w:rPr>
      </w:pPr>
      <w:r w:rsidRPr="00AD7454">
        <w:rPr>
          <w:rFonts w:ascii="Verdana" w:eastAsia="Times" w:hAnsi="Verdana" w:cs="Times New Roman"/>
          <w:sz w:val="24"/>
          <w:szCs w:val="20"/>
        </w:rPr>
        <w:t xml:space="preserve">Play the YouTube video </w:t>
      </w:r>
      <w:r w:rsidRPr="002F674C">
        <w:rPr>
          <w:rFonts w:ascii="Verdana" w:eastAsia="Times" w:hAnsi="Verdana" w:cs="Times New Roman"/>
          <w:sz w:val="24"/>
          <w:szCs w:val="20"/>
        </w:rPr>
        <w:t>“For Franz Kline” by Morton Feldman</w:t>
      </w:r>
      <w:r w:rsidRPr="00AD7454">
        <w:rPr>
          <w:rFonts w:ascii="Verdana" w:eastAsia="Times" w:hAnsi="Verdana" w:cs="Times New Roman"/>
          <w:sz w:val="24"/>
          <w:szCs w:val="20"/>
        </w:rPr>
        <w:t xml:space="preserve">, and discuss the relationship between the paintings and the music. </w:t>
      </w:r>
    </w:p>
    <w:p w:rsidR="00AD7454" w:rsidRPr="00AD7454" w:rsidRDefault="00AD7454" w:rsidP="006E7C67">
      <w:pPr>
        <w:numPr>
          <w:ilvl w:val="0"/>
          <w:numId w:val="2"/>
        </w:numPr>
        <w:spacing w:before="100" w:beforeAutospacing="1" w:after="100" w:afterAutospacing="1" w:line="240" w:lineRule="auto"/>
        <w:rPr>
          <w:rFonts w:ascii="Verdana" w:eastAsia="Times" w:hAnsi="Verdana" w:cs="Times New Roman"/>
          <w:sz w:val="24"/>
          <w:szCs w:val="20"/>
        </w:rPr>
      </w:pPr>
      <w:r w:rsidRPr="00AD7454">
        <w:rPr>
          <w:rFonts w:ascii="Verdana" w:eastAsia="Times" w:hAnsi="Verdana" w:cs="Times New Roman"/>
          <w:sz w:val="24"/>
          <w:szCs w:val="20"/>
        </w:rPr>
        <w:t xml:space="preserve">Assign students to paint two images: one based on their interpretation of or feelings about Kline's </w:t>
      </w:r>
      <w:r w:rsidRPr="00AD7454">
        <w:rPr>
          <w:rFonts w:ascii="Verdana" w:eastAsia="Times" w:hAnsi="Verdana" w:cs="Times New Roman"/>
          <w:i/>
          <w:iCs/>
          <w:sz w:val="24"/>
          <w:szCs w:val="20"/>
        </w:rPr>
        <w:t>Orange Outline</w:t>
      </w:r>
      <w:r w:rsidRPr="00AD7454">
        <w:rPr>
          <w:rFonts w:ascii="Verdana" w:eastAsia="Times" w:hAnsi="Verdana" w:cs="Times New Roman"/>
          <w:sz w:val="24"/>
          <w:szCs w:val="20"/>
        </w:rPr>
        <w:t xml:space="preserve"> and one based on their interpretation of or feelings about </w:t>
      </w:r>
      <w:proofErr w:type="spellStart"/>
      <w:r w:rsidRPr="00AD7454">
        <w:rPr>
          <w:rFonts w:ascii="Verdana" w:eastAsia="Times" w:hAnsi="Verdana" w:cs="Times New Roman"/>
          <w:sz w:val="24"/>
          <w:szCs w:val="20"/>
        </w:rPr>
        <w:t>Diebenkorn's</w:t>
      </w:r>
      <w:proofErr w:type="spellEnd"/>
      <w:r w:rsidRPr="00AD7454">
        <w:rPr>
          <w:rFonts w:ascii="Verdana" w:eastAsia="Times" w:hAnsi="Verdana" w:cs="Times New Roman"/>
          <w:sz w:val="24"/>
          <w:szCs w:val="20"/>
        </w:rPr>
        <w:t xml:space="preserve"> </w:t>
      </w:r>
      <w:r w:rsidRPr="00AD7454">
        <w:rPr>
          <w:rFonts w:ascii="Verdana" w:eastAsia="Times" w:hAnsi="Verdana" w:cs="Times New Roman"/>
          <w:i/>
          <w:iCs/>
          <w:sz w:val="24"/>
          <w:szCs w:val="20"/>
        </w:rPr>
        <w:t>Berkeley No. 8.</w:t>
      </w:r>
      <w:r w:rsidRPr="00AD7454">
        <w:rPr>
          <w:rFonts w:ascii="Verdana" w:eastAsia="Times" w:hAnsi="Verdana" w:cs="Times New Roman"/>
          <w:sz w:val="24"/>
          <w:szCs w:val="20"/>
        </w:rPr>
        <w:t xml:space="preserve"> Replay the song </w:t>
      </w:r>
      <w:r w:rsidRPr="002F674C">
        <w:rPr>
          <w:rFonts w:ascii="Verdana" w:eastAsia="Times" w:hAnsi="Verdana" w:cs="Times New Roman"/>
          <w:sz w:val="24"/>
          <w:szCs w:val="20"/>
        </w:rPr>
        <w:t>“For Franz Kline” by Morton Feldman</w:t>
      </w:r>
      <w:r w:rsidRPr="00AD7454">
        <w:rPr>
          <w:rFonts w:ascii="Verdana" w:eastAsia="Times" w:hAnsi="Verdana" w:cs="Times New Roman"/>
          <w:sz w:val="24"/>
          <w:szCs w:val="20"/>
        </w:rPr>
        <w:t xml:space="preserve"> while they work. Direct students to incorporate aspects of place into each of their works. Ask for volunteers to discuss their paintings with the class and explain how they used the music and the two Museum paintings for inspiration.</w:t>
      </w:r>
    </w:p>
    <w:p w:rsidR="00AD7454" w:rsidRPr="00AD7454" w:rsidRDefault="00AD7454" w:rsidP="006E7C67">
      <w:pPr>
        <w:keepNext/>
        <w:spacing w:after="0" w:line="240" w:lineRule="auto"/>
        <w:outlineLvl w:val="0"/>
        <w:rPr>
          <w:rFonts w:ascii="Verdana" w:eastAsia="Times" w:hAnsi="Verdana" w:cs="Times New Roman"/>
          <w:b/>
          <w:bCs/>
          <w:sz w:val="24"/>
          <w:szCs w:val="20"/>
        </w:rPr>
      </w:pPr>
      <w:r w:rsidRPr="00AD7454">
        <w:rPr>
          <w:rFonts w:ascii="Verdana" w:eastAsia="Times" w:hAnsi="Verdana" w:cs="Times New Roman"/>
          <w:b/>
          <w:bCs/>
          <w:sz w:val="24"/>
          <w:szCs w:val="20"/>
        </w:rPr>
        <w:t>Assessments</w:t>
      </w:r>
      <w:r w:rsidR="002F674C" w:rsidRPr="002F674C">
        <w:rPr>
          <w:rFonts w:ascii="Verdana" w:eastAsia="Times" w:hAnsi="Verdana" w:cs="Times New Roman"/>
          <w:b/>
          <w:bCs/>
          <w:sz w:val="24"/>
          <w:szCs w:val="20"/>
        </w:rPr>
        <w:t>:</w:t>
      </w:r>
    </w:p>
    <w:p w:rsidR="00AD7454" w:rsidRPr="00AD7454" w:rsidRDefault="00AD7454" w:rsidP="006E7C67">
      <w:pPr>
        <w:numPr>
          <w:ilvl w:val="0"/>
          <w:numId w:val="3"/>
        </w:numPr>
        <w:spacing w:before="100" w:beforeAutospacing="1" w:after="100" w:afterAutospacing="1" w:line="240" w:lineRule="auto"/>
        <w:rPr>
          <w:rFonts w:ascii="Verdana" w:eastAsia="Times" w:hAnsi="Verdana" w:cs="Times New Roman"/>
          <w:sz w:val="24"/>
          <w:szCs w:val="20"/>
        </w:rPr>
      </w:pPr>
      <w:r w:rsidRPr="00AD7454">
        <w:rPr>
          <w:rFonts w:ascii="Verdana" w:eastAsia="Times" w:hAnsi="Verdana" w:cs="Times New Roman"/>
          <w:sz w:val="24"/>
          <w:szCs w:val="20"/>
        </w:rPr>
        <w:t xml:space="preserve">The teacher will use the brainstorming and group exercise, class discussion, and the painting to assess the students’ analysis of the </w:t>
      </w:r>
      <w:hyperlink r:id="rId18" w:history="1">
        <w:r w:rsidRPr="002F674C">
          <w:rPr>
            <w:rFonts w:ascii="Verdana" w:eastAsia="Times" w:hAnsi="Verdana" w:cs="Times New Roman"/>
            <w:sz w:val="24"/>
            <w:szCs w:val="20"/>
          </w:rPr>
          <w:t>abstract</w:t>
        </w:r>
      </w:hyperlink>
      <w:r w:rsidRPr="00AD7454">
        <w:rPr>
          <w:rFonts w:ascii="Verdana" w:eastAsia="Times" w:hAnsi="Verdana" w:cs="Times New Roman"/>
          <w:sz w:val="24"/>
          <w:szCs w:val="20"/>
        </w:rPr>
        <w:t xml:space="preserve"> works of art and their relationship to sound and place.</w:t>
      </w:r>
    </w:p>
    <w:p w:rsidR="00AD7454" w:rsidRPr="00AD7454" w:rsidRDefault="00AD7454" w:rsidP="006E7C67">
      <w:pPr>
        <w:keepNext/>
        <w:spacing w:after="0" w:line="240" w:lineRule="auto"/>
        <w:outlineLvl w:val="0"/>
        <w:rPr>
          <w:rFonts w:ascii="Verdana" w:eastAsia="Times" w:hAnsi="Verdana" w:cs="Times New Roman"/>
          <w:b/>
          <w:bCs/>
          <w:sz w:val="24"/>
          <w:szCs w:val="20"/>
        </w:rPr>
      </w:pPr>
      <w:r w:rsidRPr="00AD7454">
        <w:rPr>
          <w:rFonts w:ascii="Verdana" w:eastAsia="Times" w:hAnsi="Verdana" w:cs="Times New Roman"/>
          <w:b/>
          <w:bCs/>
          <w:sz w:val="24"/>
          <w:szCs w:val="20"/>
        </w:rPr>
        <w:t>Resources</w:t>
      </w:r>
      <w:r w:rsidR="002F674C" w:rsidRPr="002F674C">
        <w:rPr>
          <w:rFonts w:ascii="Verdana" w:eastAsia="Times" w:hAnsi="Verdana" w:cs="Times New Roman"/>
          <w:b/>
          <w:bCs/>
          <w:sz w:val="24"/>
          <w:szCs w:val="20"/>
        </w:rPr>
        <w:t>:</w:t>
      </w:r>
    </w:p>
    <w:p w:rsidR="00AD7454" w:rsidRPr="001F1C83" w:rsidRDefault="00AD7454" w:rsidP="001F1C83">
      <w:pPr>
        <w:spacing w:after="0" w:line="240" w:lineRule="auto"/>
        <w:rPr>
          <w:rFonts w:ascii="Verdana" w:eastAsia="Times" w:hAnsi="Verdana" w:cs="Times New Roman"/>
          <w:sz w:val="24"/>
          <w:szCs w:val="20"/>
        </w:rPr>
      </w:pPr>
      <w:r w:rsidRPr="001F1C83">
        <w:rPr>
          <w:rFonts w:ascii="Verdana" w:eastAsia="Times" w:hAnsi="Verdana" w:cs="Times New Roman"/>
          <w:sz w:val="24"/>
          <w:szCs w:val="20"/>
        </w:rPr>
        <w:t>Vocabulary:</w:t>
      </w:r>
    </w:p>
    <w:p w:rsidR="00AD7454" w:rsidRPr="00AD7454" w:rsidRDefault="00AD7454" w:rsidP="002F674C">
      <w:pPr>
        <w:spacing w:after="0" w:line="240" w:lineRule="auto"/>
        <w:ind w:firstLine="720"/>
        <w:rPr>
          <w:rFonts w:ascii="Verdana" w:eastAsia="Times New Roman" w:hAnsi="Verdana" w:cs="Arial"/>
          <w:sz w:val="24"/>
          <w:szCs w:val="24"/>
        </w:rPr>
      </w:pPr>
      <w:bookmarkStart w:id="1" w:name="vocabulary"/>
      <w:bookmarkEnd w:id="1"/>
      <w:proofErr w:type="gramStart"/>
      <w:r w:rsidRPr="00AD7454">
        <w:rPr>
          <w:rFonts w:ascii="Verdana" w:eastAsia="Times New Roman" w:hAnsi="Verdana" w:cs="Arial"/>
          <w:sz w:val="24"/>
          <w:szCs w:val="24"/>
        </w:rPr>
        <w:t>abstract</w:t>
      </w:r>
      <w:proofErr w:type="gramEnd"/>
    </w:p>
    <w:p w:rsidR="00AD7454" w:rsidRPr="00AD7454" w:rsidRDefault="00AD7454" w:rsidP="002F674C">
      <w:pPr>
        <w:spacing w:after="0" w:line="240" w:lineRule="auto"/>
        <w:ind w:firstLine="720"/>
        <w:rPr>
          <w:rFonts w:ascii="Verdana" w:eastAsia="Times New Roman" w:hAnsi="Verdana" w:cs="Arial"/>
          <w:sz w:val="24"/>
          <w:szCs w:val="24"/>
        </w:rPr>
      </w:pPr>
      <w:proofErr w:type="gramStart"/>
      <w:r w:rsidRPr="00AD7454">
        <w:rPr>
          <w:rFonts w:ascii="Verdana" w:eastAsia="Times New Roman" w:hAnsi="Verdana" w:cs="Arial"/>
          <w:sz w:val="24"/>
          <w:szCs w:val="24"/>
        </w:rPr>
        <w:t>expressionism</w:t>
      </w:r>
      <w:proofErr w:type="gramEnd"/>
    </w:p>
    <w:p w:rsidR="00AD7454" w:rsidRPr="00AD7454" w:rsidRDefault="00AD7454" w:rsidP="002F674C">
      <w:pPr>
        <w:spacing w:after="0" w:line="240" w:lineRule="auto"/>
        <w:ind w:firstLine="720"/>
        <w:rPr>
          <w:rFonts w:ascii="Verdana" w:eastAsia="Times New Roman" w:hAnsi="Verdana" w:cs="Arial"/>
          <w:sz w:val="24"/>
          <w:szCs w:val="24"/>
        </w:rPr>
      </w:pPr>
      <w:proofErr w:type="gramStart"/>
      <w:r w:rsidRPr="00AD7454">
        <w:rPr>
          <w:rFonts w:ascii="Verdana" w:eastAsia="Times New Roman" w:hAnsi="Verdana" w:cs="Arial"/>
          <w:sz w:val="24"/>
          <w:szCs w:val="24"/>
        </w:rPr>
        <w:t>improvisation</w:t>
      </w:r>
      <w:proofErr w:type="gramEnd"/>
    </w:p>
    <w:p w:rsidR="00AD7454" w:rsidRPr="00AD7454" w:rsidRDefault="00AD7454" w:rsidP="002F674C">
      <w:pPr>
        <w:spacing w:after="0" w:line="240" w:lineRule="auto"/>
        <w:ind w:firstLine="720"/>
        <w:rPr>
          <w:rFonts w:ascii="Verdana" w:eastAsia="Times New Roman" w:hAnsi="Verdana" w:cs="Arial"/>
          <w:sz w:val="24"/>
          <w:szCs w:val="24"/>
        </w:rPr>
      </w:pPr>
      <w:proofErr w:type="gramStart"/>
      <w:r w:rsidRPr="00AD7454">
        <w:rPr>
          <w:rFonts w:ascii="Verdana" w:eastAsia="Times New Roman" w:hAnsi="Verdana" w:cs="Arial"/>
          <w:sz w:val="24"/>
          <w:szCs w:val="24"/>
        </w:rPr>
        <w:t>interpretation</w:t>
      </w:r>
      <w:proofErr w:type="gramEnd"/>
      <w:r w:rsidRPr="00AD7454">
        <w:rPr>
          <w:rFonts w:ascii="Verdana" w:eastAsia="Times New Roman" w:hAnsi="Verdana" w:cs="Arial"/>
          <w:sz w:val="24"/>
          <w:szCs w:val="24"/>
        </w:rPr>
        <w:t xml:space="preserve"> </w:t>
      </w:r>
    </w:p>
    <w:p w:rsidR="00AD7454" w:rsidRPr="00AD7454" w:rsidRDefault="00AD7454" w:rsidP="002F674C">
      <w:pPr>
        <w:spacing w:after="0" w:line="240" w:lineRule="auto"/>
        <w:ind w:firstLine="720"/>
        <w:rPr>
          <w:rFonts w:ascii="Verdana" w:eastAsia="Times New Roman" w:hAnsi="Verdana" w:cs="Arial"/>
          <w:sz w:val="24"/>
          <w:szCs w:val="24"/>
        </w:rPr>
      </w:pPr>
      <w:proofErr w:type="gramStart"/>
      <w:r w:rsidRPr="00AD7454">
        <w:rPr>
          <w:rFonts w:ascii="Verdana" w:eastAsia="Times New Roman" w:hAnsi="Verdana" w:cs="Arial"/>
          <w:sz w:val="24"/>
          <w:szCs w:val="24"/>
        </w:rPr>
        <w:t>inspiration</w:t>
      </w:r>
      <w:proofErr w:type="gramEnd"/>
    </w:p>
    <w:p w:rsidR="00AD7454" w:rsidRPr="00AD7454" w:rsidRDefault="00AD7454" w:rsidP="002F674C">
      <w:pPr>
        <w:spacing w:after="0" w:line="240" w:lineRule="auto"/>
        <w:ind w:firstLine="720"/>
        <w:rPr>
          <w:rFonts w:ascii="Verdana" w:eastAsia="Times New Roman" w:hAnsi="Verdana" w:cs="Arial"/>
          <w:sz w:val="24"/>
          <w:szCs w:val="24"/>
        </w:rPr>
      </w:pPr>
      <w:proofErr w:type="gramStart"/>
      <w:r w:rsidRPr="00AD7454">
        <w:rPr>
          <w:rFonts w:ascii="Verdana" w:eastAsia="Times New Roman" w:hAnsi="Verdana" w:cs="Arial"/>
          <w:sz w:val="24"/>
          <w:szCs w:val="24"/>
        </w:rPr>
        <w:t>landscape</w:t>
      </w:r>
      <w:proofErr w:type="gramEnd"/>
    </w:p>
    <w:p w:rsidR="00AD7454" w:rsidRPr="00AD7454" w:rsidRDefault="00AD7454" w:rsidP="006E7C67">
      <w:pPr>
        <w:spacing w:after="0" w:line="240" w:lineRule="auto"/>
        <w:rPr>
          <w:rFonts w:ascii="Verdana" w:eastAsia="Times" w:hAnsi="Verdana" w:cs="Times New Roman"/>
          <w:sz w:val="24"/>
          <w:szCs w:val="20"/>
        </w:rPr>
      </w:pPr>
    </w:p>
    <w:p w:rsidR="001F1C83" w:rsidRDefault="00AD7454" w:rsidP="006E7C67">
      <w:pPr>
        <w:spacing w:after="0" w:line="240" w:lineRule="auto"/>
        <w:rPr>
          <w:rFonts w:ascii="Verdana" w:eastAsia="Times" w:hAnsi="Verdana" w:cs="Times New Roman"/>
          <w:sz w:val="24"/>
          <w:szCs w:val="20"/>
        </w:rPr>
      </w:pPr>
      <w:r w:rsidRPr="001F1C83">
        <w:rPr>
          <w:rFonts w:ascii="Verdana" w:eastAsia="Times" w:hAnsi="Verdana" w:cs="Times New Roman"/>
          <w:sz w:val="24"/>
          <w:szCs w:val="20"/>
        </w:rPr>
        <w:t>Materials</w:t>
      </w:r>
      <w:r w:rsidRPr="00AD7454">
        <w:rPr>
          <w:rFonts w:ascii="Verdana" w:eastAsia="Times" w:hAnsi="Verdana" w:cs="Times New Roman"/>
          <w:b/>
          <w:sz w:val="24"/>
          <w:szCs w:val="20"/>
        </w:rPr>
        <w:t>:</w:t>
      </w:r>
      <w:r w:rsidRPr="00AD7454">
        <w:rPr>
          <w:rFonts w:ascii="Verdana" w:eastAsia="Times" w:hAnsi="Verdana" w:cs="Times New Roman"/>
          <w:sz w:val="24"/>
          <w:szCs w:val="20"/>
        </w:rPr>
        <w:t xml:space="preserve"> </w:t>
      </w:r>
    </w:p>
    <w:p w:rsidR="00AD7454" w:rsidRPr="00AD7454" w:rsidRDefault="00AD7454" w:rsidP="006E7C67">
      <w:pPr>
        <w:spacing w:after="0" w:line="240" w:lineRule="auto"/>
        <w:rPr>
          <w:rFonts w:ascii="Verdana" w:eastAsia="Times" w:hAnsi="Verdana" w:cs="Times New Roman"/>
          <w:sz w:val="24"/>
          <w:szCs w:val="20"/>
        </w:rPr>
      </w:pPr>
      <w:proofErr w:type="gramStart"/>
      <w:r w:rsidRPr="00AD7454">
        <w:rPr>
          <w:rFonts w:ascii="Verdana" w:eastAsia="Times" w:hAnsi="Verdana" w:cs="Times New Roman"/>
          <w:sz w:val="24"/>
          <w:szCs w:val="20"/>
        </w:rPr>
        <w:t>paper</w:t>
      </w:r>
      <w:proofErr w:type="gramEnd"/>
      <w:r w:rsidRPr="00AD7454">
        <w:rPr>
          <w:rFonts w:ascii="Verdana" w:eastAsia="Times" w:hAnsi="Verdana" w:cs="Times New Roman"/>
          <w:sz w:val="24"/>
          <w:szCs w:val="20"/>
        </w:rPr>
        <w:t>, paints, and paintbrushes</w:t>
      </w:r>
    </w:p>
    <w:p w:rsidR="00AD7454" w:rsidRPr="00AD7454" w:rsidRDefault="00AD7454" w:rsidP="006E7C67">
      <w:pPr>
        <w:spacing w:after="0" w:line="240" w:lineRule="auto"/>
        <w:rPr>
          <w:rFonts w:ascii="Verdana" w:eastAsia="Times" w:hAnsi="Verdana" w:cs="Times New Roman"/>
          <w:sz w:val="24"/>
          <w:szCs w:val="20"/>
        </w:rPr>
      </w:pPr>
    </w:p>
    <w:p w:rsidR="002F674C" w:rsidRPr="001F1C83" w:rsidRDefault="001F1C83" w:rsidP="006E7C67">
      <w:pPr>
        <w:spacing w:after="0" w:line="240" w:lineRule="auto"/>
        <w:rPr>
          <w:rFonts w:ascii="Verdana" w:eastAsia="Times" w:hAnsi="Verdana" w:cs="Times New Roman"/>
          <w:sz w:val="24"/>
          <w:szCs w:val="20"/>
        </w:rPr>
      </w:pPr>
      <w:r w:rsidRPr="001F1C83">
        <w:rPr>
          <w:rFonts w:ascii="Verdana" w:eastAsia="Times" w:hAnsi="Verdana" w:cs="Times New Roman"/>
          <w:sz w:val="24"/>
          <w:szCs w:val="20"/>
        </w:rPr>
        <w:t>Links:</w:t>
      </w:r>
    </w:p>
    <w:p w:rsidR="00AD7454" w:rsidRPr="002F674C" w:rsidRDefault="00AD7454" w:rsidP="006E7C67">
      <w:pPr>
        <w:spacing w:after="0" w:line="240" w:lineRule="auto"/>
        <w:rPr>
          <w:rFonts w:ascii="Verdana" w:eastAsia="Times" w:hAnsi="Verdana" w:cs="Times New Roman"/>
          <w:sz w:val="24"/>
          <w:szCs w:val="20"/>
        </w:rPr>
      </w:pPr>
      <w:r w:rsidRPr="002F674C">
        <w:rPr>
          <w:rFonts w:ascii="Verdana" w:eastAsia="Times" w:hAnsi="Verdana" w:cs="Times New Roman"/>
          <w:sz w:val="24"/>
          <w:szCs w:val="20"/>
        </w:rPr>
        <w:t>Information on Abstract Expressionism from Metropolitan Museum of Art</w:t>
      </w:r>
    </w:p>
    <w:p w:rsidR="002F674C" w:rsidRDefault="00FD7BFD" w:rsidP="006E7C67">
      <w:pPr>
        <w:spacing w:after="0" w:line="240" w:lineRule="auto"/>
        <w:rPr>
          <w:rFonts w:ascii="Verdana" w:eastAsia="Times" w:hAnsi="Verdana" w:cs="Times New Roman"/>
          <w:sz w:val="24"/>
          <w:szCs w:val="20"/>
        </w:rPr>
      </w:pPr>
      <w:hyperlink r:id="rId19" w:history="1">
        <w:r w:rsidR="002F674C" w:rsidRPr="00555263">
          <w:rPr>
            <w:rStyle w:val="Hyperlink"/>
            <w:rFonts w:ascii="Verdana" w:eastAsia="Times" w:hAnsi="Verdana" w:cs="Times New Roman"/>
            <w:sz w:val="24"/>
            <w:szCs w:val="20"/>
          </w:rPr>
          <w:t>http://www.metmuseum.org/toah/hd/abex/hd_abex.htm</w:t>
        </w:r>
      </w:hyperlink>
    </w:p>
    <w:p w:rsidR="002F674C" w:rsidRPr="00AD7454" w:rsidRDefault="002F674C" w:rsidP="006E7C67">
      <w:pPr>
        <w:spacing w:after="0" w:line="240" w:lineRule="auto"/>
        <w:rPr>
          <w:rFonts w:ascii="Verdana" w:eastAsia="Times" w:hAnsi="Verdana" w:cs="Times New Roman"/>
          <w:sz w:val="24"/>
          <w:szCs w:val="20"/>
        </w:rPr>
      </w:pPr>
    </w:p>
    <w:p w:rsidR="00AD7454" w:rsidRDefault="002F674C" w:rsidP="006E7C67">
      <w:pPr>
        <w:spacing w:after="0" w:line="240" w:lineRule="auto"/>
        <w:rPr>
          <w:rFonts w:ascii="Verdana" w:eastAsia="Times" w:hAnsi="Verdana" w:cs="Times New Roman"/>
          <w:sz w:val="24"/>
          <w:szCs w:val="20"/>
        </w:rPr>
      </w:pPr>
      <w:r>
        <w:rPr>
          <w:rFonts w:ascii="Verdana" w:eastAsia="Times" w:hAnsi="Verdana" w:cs="Times New Roman"/>
          <w:sz w:val="24"/>
          <w:szCs w:val="20"/>
        </w:rPr>
        <w:t>New York Times Article about the music of Morton Feldman</w:t>
      </w:r>
      <w:r>
        <w:rPr>
          <w:rFonts w:ascii="Verdana" w:eastAsia="Times" w:hAnsi="Verdana" w:cs="Times New Roman"/>
          <w:sz w:val="24"/>
          <w:szCs w:val="20"/>
        </w:rPr>
        <w:br/>
      </w:r>
      <w:hyperlink r:id="rId20" w:history="1">
        <w:r w:rsidRPr="00555263">
          <w:rPr>
            <w:rStyle w:val="Hyperlink"/>
            <w:rFonts w:ascii="Verdana" w:eastAsia="Times" w:hAnsi="Verdana" w:cs="Times New Roman"/>
            <w:sz w:val="24"/>
            <w:szCs w:val="20"/>
          </w:rPr>
          <w:t>http://www.nytimes.com/1996/07/28/arts/classical-view-the-abstract-expressionist-of-music.html?src=pm</w:t>
        </w:r>
      </w:hyperlink>
    </w:p>
    <w:p w:rsidR="002F674C" w:rsidRPr="00AD7454" w:rsidRDefault="002F674C" w:rsidP="006E7C67">
      <w:pPr>
        <w:spacing w:after="0" w:line="240" w:lineRule="auto"/>
        <w:rPr>
          <w:rFonts w:ascii="Verdana" w:eastAsia="Times" w:hAnsi="Verdana" w:cs="Times New Roman"/>
          <w:sz w:val="24"/>
          <w:szCs w:val="20"/>
        </w:rPr>
      </w:pPr>
    </w:p>
    <w:p w:rsidR="00AD7454" w:rsidRDefault="00AD7454" w:rsidP="006E7C67">
      <w:pPr>
        <w:spacing w:after="0" w:line="240" w:lineRule="auto"/>
        <w:rPr>
          <w:rFonts w:ascii="Verdana" w:eastAsia="Times" w:hAnsi="Verdana" w:cs="Times New Roman"/>
          <w:sz w:val="24"/>
          <w:szCs w:val="20"/>
        </w:rPr>
      </w:pPr>
      <w:r w:rsidRPr="002F674C">
        <w:rPr>
          <w:rFonts w:ascii="Verdana" w:eastAsia="Times" w:hAnsi="Verdana" w:cs="Times New Roman"/>
          <w:sz w:val="24"/>
          <w:szCs w:val="20"/>
        </w:rPr>
        <w:t>Connection between urban environments and Abstract Expressionism</w:t>
      </w:r>
      <w:r w:rsidR="002F674C" w:rsidRPr="002F674C">
        <w:rPr>
          <w:rFonts w:ascii="Verdana" w:eastAsia="Times" w:hAnsi="Verdana" w:cs="Times New Roman"/>
          <w:sz w:val="24"/>
          <w:szCs w:val="20"/>
        </w:rPr>
        <w:br/>
      </w:r>
      <w:hyperlink r:id="rId21" w:history="1">
        <w:r w:rsidR="002F674C" w:rsidRPr="00555263">
          <w:rPr>
            <w:rStyle w:val="Hyperlink"/>
            <w:rFonts w:ascii="Verdana" w:eastAsia="Times" w:hAnsi="Verdana" w:cs="Times New Roman"/>
            <w:sz w:val="24"/>
            <w:szCs w:val="20"/>
          </w:rPr>
          <w:t>http://education.moma.org/moma/learningresources/cms_page/view/366531</w:t>
        </w:r>
      </w:hyperlink>
    </w:p>
    <w:p w:rsidR="00AD7454" w:rsidRPr="00AD7454" w:rsidRDefault="00AD7454" w:rsidP="006E7C67">
      <w:pPr>
        <w:spacing w:after="0" w:line="240" w:lineRule="auto"/>
        <w:rPr>
          <w:rFonts w:ascii="Verdana" w:eastAsia="Times" w:hAnsi="Verdana" w:cs="Times New Roman"/>
          <w:sz w:val="24"/>
          <w:szCs w:val="20"/>
        </w:rPr>
      </w:pPr>
    </w:p>
    <w:p w:rsidR="00AD7454" w:rsidRDefault="00AD7454" w:rsidP="006E7C67">
      <w:pPr>
        <w:spacing w:after="0" w:line="240" w:lineRule="auto"/>
        <w:rPr>
          <w:rFonts w:ascii="Verdana" w:eastAsia="Times" w:hAnsi="Verdana" w:cs="Times New Roman"/>
          <w:sz w:val="24"/>
          <w:szCs w:val="20"/>
        </w:rPr>
      </w:pPr>
      <w:r w:rsidRPr="002F674C">
        <w:rPr>
          <w:rFonts w:ascii="Verdana" w:eastAsia="Times" w:hAnsi="Verdana" w:cs="Times New Roman"/>
          <w:sz w:val="24"/>
          <w:szCs w:val="20"/>
        </w:rPr>
        <w:t>Morton Feldman recording of “For Franz Kline” on YouTube</w:t>
      </w:r>
      <w:r w:rsidR="002F674C">
        <w:rPr>
          <w:rFonts w:ascii="Verdana" w:eastAsia="Times" w:hAnsi="Verdana" w:cs="Times New Roman"/>
          <w:sz w:val="24"/>
          <w:szCs w:val="20"/>
        </w:rPr>
        <w:br/>
      </w:r>
      <w:hyperlink r:id="rId22" w:history="1">
        <w:r w:rsidR="002F674C" w:rsidRPr="00555263">
          <w:rPr>
            <w:rStyle w:val="Hyperlink"/>
            <w:rFonts w:ascii="Verdana" w:eastAsia="Times" w:hAnsi="Verdana" w:cs="Times New Roman"/>
            <w:sz w:val="24"/>
            <w:szCs w:val="20"/>
          </w:rPr>
          <w:t>http://www.youtube.com/watch?v=DDuGj80TrVE</w:t>
        </w:r>
      </w:hyperlink>
    </w:p>
    <w:p w:rsidR="00AD7454" w:rsidRPr="00AD7454" w:rsidRDefault="00AD7454" w:rsidP="006E7C67">
      <w:pPr>
        <w:spacing w:after="0" w:line="240" w:lineRule="auto"/>
        <w:rPr>
          <w:rFonts w:ascii="Verdana" w:eastAsia="Times" w:hAnsi="Verdana" w:cs="Times New Roman"/>
          <w:sz w:val="24"/>
          <w:szCs w:val="20"/>
        </w:rPr>
      </w:pPr>
    </w:p>
    <w:p w:rsidR="00AD7454" w:rsidRPr="00AD7454" w:rsidRDefault="00AD7454" w:rsidP="006E7C67">
      <w:pPr>
        <w:spacing w:after="0" w:line="240" w:lineRule="auto"/>
        <w:rPr>
          <w:rFonts w:ascii="Verdana" w:eastAsia="Times" w:hAnsi="Verdana" w:cs="Arial"/>
          <w:sz w:val="24"/>
          <w:szCs w:val="20"/>
        </w:rPr>
      </w:pPr>
      <w:r w:rsidRPr="00AD7454">
        <w:rPr>
          <w:rFonts w:ascii="Verdana" w:eastAsia="Times" w:hAnsi="Verdana" w:cs="Arial"/>
          <w:sz w:val="24"/>
          <w:szCs w:val="20"/>
        </w:rPr>
        <w:t xml:space="preserve">For information on the connection between music and abstract expressionism: </w:t>
      </w:r>
    </w:p>
    <w:p w:rsidR="00AD7454" w:rsidRPr="00AD7454" w:rsidRDefault="00FD7BFD" w:rsidP="006E7C67">
      <w:pPr>
        <w:spacing w:after="0" w:line="240" w:lineRule="auto"/>
        <w:rPr>
          <w:rFonts w:ascii="Verdana" w:eastAsia="Times" w:hAnsi="Verdana" w:cs="Arial"/>
          <w:color w:val="0000FF"/>
          <w:sz w:val="24"/>
          <w:szCs w:val="20"/>
          <w:u w:val="single"/>
        </w:rPr>
      </w:pPr>
      <w:r w:rsidRPr="00AD7454">
        <w:rPr>
          <w:rFonts w:ascii="Verdana" w:eastAsia="Times" w:hAnsi="Verdana" w:cs="Arial"/>
          <w:sz w:val="24"/>
          <w:szCs w:val="20"/>
        </w:rPr>
        <w:fldChar w:fldCharType="begin"/>
      </w:r>
      <w:r w:rsidR="00AD7454" w:rsidRPr="00AD7454">
        <w:rPr>
          <w:rFonts w:ascii="Verdana" w:eastAsia="Times" w:hAnsi="Verdana" w:cs="Arial"/>
          <w:sz w:val="24"/>
          <w:szCs w:val="20"/>
        </w:rPr>
        <w:instrText xml:space="preserve"> HYPERLINK "http://www.jstor.org/pss/1513424" </w:instrText>
      </w:r>
      <w:r w:rsidRPr="00AD7454">
        <w:rPr>
          <w:rFonts w:ascii="Verdana" w:eastAsia="Times" w:hAnsi="Verdana" w:cs="Arial"/>
          <w:sz w:val="24"/>
          <w:szCs w:val="20"/>
        </w:rPr>
        <w:fldChar w:fldCharType="separate"/>
      </w:r>
      <w:r w:rsidR="00AD7454" w:rsidRPr="00AD7454">
        <w:rPr>
          <w:rFonts w:ascii="Verdana" w:eastAsia="Times" w:hAnsi="Verdana" w:cs="Arial"/>
          <w:color w:val="0000FF"/>
          <w:sz w:val="24"/>
          <w:szCs w:val="20"/>
          <w:u w:val="single"/>
        </w:rPr>
        <w:t xml:space="preserve">“Imaging Music: Abstract Expressionism and Free Improvisation” by Matthew </w:t>
      </w:r>
      <w:proofErr w:type="spellStart"/>
      <w:r w:rsidR="00AD7454" w:rsidRPr="00AD7454">
        <w:rPr>
          <w:rFonts w:ascii="Verdana" w:eastAsia="Times" w:hAnsi="Verdana" w:cs="Arial"/>
          <w:color w:val="0000FF"/>
          <w:sz w:val="24"/>
          <w:szCs w:val="20"/>
          <w:u w:val="single"/>
        </w:rPr>
        <w:t>Sansom</w:t>
      </w:r>
      <w:proofErr w:type="spellEnd"/>
    </w:p>
    <w:p w:rsidR="00AD7454" w:rsidRPr="00AD7454" w:rsidRDefault="00AD7454" w:rsidP="006E7C67">
      <w:pPr>
        <w:spacing w:after="0" w:line="240" w:lineRule="auto"/>
        <w:rPr>
          <w:rFonts w:ascii="Verdana" w:eastAsia="Times" w:hAnsi="Verdana" w:cs="Arial"/>
          <w:sz w:val="24"/>
          <w:szCs w:val="20"/>
        </w:rPr>
      </w:pPr>
      <w:r w:rsidRPr="00AD7454">
        <w:rPr>
          <w:rFonts w:ascii="Verdana" w:eastAsia="Times" w:hAnsi="Verdana" w:cs="Arial"/>
          <w:i/>
          <w:iCs/>
          <w:color w:val="0000FF"/>
          <w:sz w:val="24"/>
          <w:szCs w:val="20"/>
          <w:u w:val="single"/>
        </w:rPr>
        <w:t>Leonardo Music Journal</w:t>
      </w:r>
      <w:r w:rsidRPr="00AD7454">
        <w:rPr>
          <w:rFonts w:ascii="Verdana" w:eastAsia="Times" w:hAnsi="Verdana" w:cs="Arial"/>
          <w:color w:val="0000FF"/>
          <w:sz w:val="24"/>
          <w:szCs w:val="20"/>
          <w:u w:val="single"/>
        </w:rPr>
        <w:t xml:space="preserve"> Vol. 11, Not Necessarily "English Music": Britain's Second Golden Age (2001), pp. 29–34</w:t>
      </w:r>
      <w:r w:rsidR="00FD7BFD" w:rsidRPr="00AD7454">
        <w:rPr>
          <w:rFonts w:ascii="Verdana" w:eastAsia="Times" w:hAnsi="Verdana" w:cs="Arial"/>
          <w:sz w:val="24"/>
          <w:szCs w:val="20"/>
        </w:rPr>
        <w:fldChar w:fldCharType="end"/>
      </w:r>
      <w:r w:rsidRPr="00AD7454">
        <w:rPr>
          <w:rFonts w:ascii="Verdana" w:eastAsia="Times" w:hAnsi="Verdana" w:cs="Arial"/>
          <w:sz w:val="24"/>
          <w:szCs w:val="20"/>
        </w:rPr>
        <w:t xml:space="preserve"> </w:t>
      </w:r>
    </w:p>
    <w:p w:rsidR="00AD7454" w:rsidRPr="00AD7454" w:rsidRDefault="00AD7454" w:rsidP="006E7C67">
      <w:pPr>
        <w:spacing w:after="0" w:line="240" w:lineRule="auto"/>
        <w:rPr>
          <w:rFonts w:ascii="Verdana" w:eastAsia="Times" w:hAnsi="Verdana" w:cs="Times New Roman"/>
          <w:sz w:val="24"/>
          <w:szCs w:val="20"/>
        </w:rPr>
      </w:pPr>
    </w:p>
    <w:p w:rsidR="00AD7454" w:rsidRPr="001F1C83" w:rsidRDefault="00AD7454" w:rsidP="006E7C67">
      <w:pPr>
        <w:spacing w:after="0" w:line="240" w:lineRule="auto"/>
        <w:rPr>
          <w:rFonts w:ascii="Verdana" w:eastAsia="Times" w:hAnsi="Verdana" w:cs="Times New Roman"/>
          <w:sz w:val="24"/>
          <w:szCs w:val="20"/>
        </w:rPr>
      </w:pPr>
      <w:r w:rsidRPr="001F1C83">
        <w:rPr>
          <w:rFonts w:ascii="Verdana" w:eastAsia="Times" w:hAnsi="Verdana" w:cs="Times New Roman"/>
          <w:sz w:val="24"/>
          <w:szCs w:val="20"/>
        </w:rPr>
        <w:t>Additional Resources:</w:t>
      </w:r>
    </w:p>
    <w:p w:rsidR="00AD7454" w:rsidRPr="00AD7454" w:rsidRDefault="00AD7454" w:rsidP="006E7C67">
      <w:pPr>
        <w:spacing w:after="0" w:line="240" w:lineRule="auto"/>
        <w:rPr>
          <w:rFonts w:ascii="Verdana" w:eastAsia="Times" w:hAnsi="Verdana" w:cs="Times New Roman"/>
          <w:sz w:val="24"/>
          <w:szCs w:val="20"/>
        </w:rPr>
      </w:pPr>
      <w:proofErr w:type="spellStart"/>
      <w:r w:rsidRPr="00AD7454">
        <w:rPr>
          <w:rFonts w:ascii="Verdana" w:eastAsia="Times" w:hAnsi="Verdana" w:cs="Times New Roman"/>
          <w:sz w:val="24"/>
          <w:szCs w:val="20"/>
        </w:rPr>
        <w:t>Fairbrother</w:t>
      </w:r>
      <w:proofErr w:type="spellEnd"/>
      <w:r w:rsidRPr="00AD7454">
        <w:rPr>
          <w:rFonts w:ascii="Verdana" w:eastAsia="Times" w:hAnsi="Verdana" w:cs="Times New Roman"/>
          <w:sz w:val="24"/>
          <w:szCs w:val="20"/>
        </w:rPr>
        <w:t>, Trevor, and Potts, Kathryn.</w:t>
      </w:r>
      <w:r w:rsidRPr="00AD7454">
        <w:rPr>
          <w:rFonts w:ascii="Verdana" w:eastAsia="Times" w:hAnsi="Verdana" w:cs="Times New Roman"/>
          <w:i/>
          <w:iCs/>
          <w:sz w:val="24"/>
          <w:szCs w:val="20"/>
        </w:rPr>
        <w:t xml:space="preserve"> In and Out of Place: Contemporary Art and the American Social Landscape.</w:t>
      </w:r>
      <w:r w:rsidRPr="00AD7454">
        <w:rPr>
          <w:rFonts w:ascii="Verdana" w:eastAsia="Times" w:hAnsi="Verdana" w:cs="Times New Roman"/>
          <w:sz w:val="24"/>
          <w:szCs w:val="20"/>
        </w:rPr>
        <w:t xml:space="preserve"> Boston: Museum of Fine Arts, 1993.</w:t>
      </w:r>
    </w:p>
    <w:p w:rsidR="00AD7454" w:rsidRPr="00AD7454" w:rsidRDefault="00AD7454" w:rsidP="006E7C67">
      <w:pPr>
        <w:spacing w:after="0" w:line="240" w:lineRule="auto"/>
        <w:rPr>
          <w:rFonts w:ascii="Verdana" w:eastAsia="Times" w:hAnsi="Verdana" w:cs="Times New Roman"/>
          <w:sz w:val="24"/>
          <w:szCs w:val="20"/>
        </w:rPr>
      </w:pPr>
    </w:p>
    <w:p w:rsidR="00AD7454" w:rsidRPr="00AD7454" w:rsidRDefault="00AD7454" w:rsidP="006E7C67">
      <w:pPr>
        <w:spacing w:after="0" w:line="240" w:lineRule="auto"/>
        <w:rPr>
          <w:rFonts w:ascii="Verdana" w:eastAsia="Times" w:hAnsi="Verdana" w:cs="Times New Roman"/>
          <w:sz w:val="24"/>
          <w:szCs w:val="20"/>
        </w:rPr>
      </w:pPr>
      <w:r w:rsidRPr="00AD7454">
        <w:rPr>
          <w:rFonts w:ascii="Verdana" w:eastAsia="Times" w:hAnsi="Verdana" w:cs="Times New Roman"/>
          <w:sz w:val="24"/>
          <w:szCs w:val="20"/>
        </w:rPr>
        <w:t xml:space="preserve">Hughes, Robert. </w:t>
      </w:r>
      <w:r w:rsidRPr="00AD7454">
        <w:rPr>
          <w:rFonts w:ascii="Verdana" w:eastAsia="Times" w:hAnsi="Verdana" w:cs="Times New Roman"/>
          <w:i/>
          <w:iCs/>
          <w:sz w:val="24"/>
          <w:szCs w:val="20"/>
        </w:rPr>
        <w:t xml:space="preserve">American Visions: The Epic History of Art in America. </w:t>
      </w:r>
      <w:r w:rsidRPr="00AD7454">
        <w:rPr>
          <w:rFonts w:ascii="Verdana" w:eastAsia="Times" w:hAnsi="Verdana" w:cs="Times New Roman"/>
          <w:sz w:val="24"/>
          <w:szCs w:val="20"/>
        </w:rPr>
        <w:t>New York: Alfred A. Knopf, 1997.</w:t>
      </w:r>
    </w:p>
    <w:p w:rsidR="00AD7454" w:rsidRPr="00AD7454" w:rsidRDefault="00AD7454" w:rsidP="006E7C67">
      <w:pPr>
        <w:spacing w:after="0" w:line="240" w:lineRule="auto"/>
        <w:rPr>
          <w:rFonts w:ascii="Verdana" w:eastAsia="Times" w:hAnsi="Verdana" w:cs="Times New Roman"/>
          <w:sz w:val="24"/>
          <w:szCs w:val="20"/>
        </w:rPr>
      </w:pPr>
    </w:p>
    <w:p w:rsidR="00AD7454" w:rsidRPr="00AD7454" w:rsidRDefault="00AD7454" w:rsidP="006E7C67">
      <w:pPr>
        <w:spacing w:after="0" w:line="240" w:lineRule="auto"/>
        <w:rPr>
          <w:rFonts w:ascii="Verdana" w:eastAsia="Times" w:hAnsi="Verdana" w:cs="Times New Roman"/>
          <w:sz w:val="24"/>
          <w:szCs w:val="20"/>
        </w:rPr>
      </w:pPr>
      <w:proofErr w:type="spellStart"/>
      <w:r w:rsidRPr="00AD7454">
        <w:rPr>
          <w:rFonts w:ascii="Verdana" w:eastAsia="Times" w:hAnsi="Verdana" w:cs="Times New Roman"/>
          <w:sz w:val="24"/>
          <w:szCs w:val="20"/>
        </w:rPr>
        <w:t>Menkes</w:t>
      </w:r>
      <w:proofErr w:type="spellEnd"/>
      <w:r w:rsidRPr="00AD7454">
        <w:rPr>
          <w:rFonts w:ascii="Verdana" w:eastAsia="Times" w:hAnsi="Verdana" w:cs="Times New Roman"/>
          <w:sz w:val="24"/>
          <w:szCs w:val="20"/>
        </w:rPr>
        <w:t xml:space="preserve">, Diana, </w:t>
      </w:r>
      <w:proofErr w:type="gramStart"/>
      <w:r w:rsidRPr="00AD7454">
        <w:rPr>
          <w:rFonts w:ascii="Verdana" w:eastAsia="Times" w:hAnsi="Verdana" w:cs="Times New Roman"/>
          <w:sz w:val="24"/>
          <w:szCs w:val="20"/>
        </w:rPr>
        <w:t>ed</w:t>
      </w:r>
      <w:proofErr w:type="gramEnd"/>
      <w:r w:rsidRPr="00AD7454">
        <w:rPr>
          <w:rFonts w:ascii="Verdana" w:eastAsia="Times" w:hAnsi="Verdana" w:cs="Times New Roman"/>
          <w:sz w:val="24"/>
          <w:szCs w:val="20"/>
        </w:rPr>
        <w:t xml:space="preserve">. </w:t>
      </w:r>
      <w:r w:rsidRPr="00AD7454">
        <w:rPr>
          <w:rFonts w:ascii="Verdana" w:eastAsia="Times" w:hAnsi="Verdana" w:cs="Times New Roman"/>
          <w:i/>
          <w:iCs/>
          <w:sz w:val="24"/>
          <w:szCs w:val="20"/>
        </w:rPr>
        <w:t>Of Time and Place: American Figurative Art from the Corcoran Gallery.</w:t>
      </w:r>
      <w:r w:rsidRPr="00AD7454">
        <w:rPr>
          <w:rFonts w:ascii="Verdana" w:eastAsia="Times" w:hAnsi="Verdana" w:cs="Times New Roman"/>
          <w:sz w:val="24"/>
          <w:szCs w:val="20"/>
        </w:rPr>
        <w:t xml:space="preserve"> Washington, D.C.: Smithsonian Institution Press, 1985.</w:t>
      </w:r>
    </w:p>
    <w:p w:rsidR="00AD7454" w:rsidRPr="00AD7454" w:rsidRDefault="00AD7454" w:rsidP="006E7C67">
      <w:pPr>
        <w:spacing w:after="0" w:line="240" w:lineRule="auto"/>
        <w:rPr>
          <w:rFonts w:ascii="Verdana" w:eastAsia="Times" w:hAnsi="Verdana" w:cs="Times New Roman"/>
          <w:sz w:val="24"/>
          <w:szCs w:val="20"/>
        </w:rPr>
      </w:pPr>
    </w:p>
    <w:p w:rsidR="00AC0A37" w:rsidRPr="001F1C83" w:rsidRDefault="00AD7454" w:rsidP="001F1C83">
      <w:pPr>
        <w:spacing w:after="0" w:line="240" w:lineRule="auto"/>
        <w:rPr>
          <w:rFonts w:ascii="Verdana" w:eastAsia="Times" w:hAnsi="Verdana" w:cs="Times New Roman"/>
          <w:sz w:val="24"/>
          <w:szCs w:val="20"/>
        </w:rPr>
      </w:pPr>
      <w:r w:rsidRPr="00AD7454">
        <w:rPr>
          <w:rFonts w:ascii="Verdana" w:eastAsia="Times" w:hAnsi="Verdana" w:cs="Times New Roman"/>
          <w:sz w:val="24"/>
          <w:szCs w:val="20"/>
        </w:rPr>
        <w:t xml:space="preserve">Wilmerding, John. </w:t>
      </w:r>
      <w:proofErr w:type="gramStart"/>
      <w:r w:rsidRPr="00AD7454">
        <w:rPr>
          <w:rFonts w:ascii="Verdana" w:eastAsia="Times" w:hAnsi="Verdana" w:cs="Times New Roman"/>
          <w:i/>
          <w:iCs/>
          <w:sz w:val="24"/>
          <w:szCs w:val="20"/>
        </w:rPr>
        <w:t>American Masterpieces from the National Gallery of Art</w:t>
      </w:r>
      <w:r w:rsidRPr="00AD7454">
        <w:rPr>
          <w:rFonts w:ascii="Verdana" w:eastAsia="Times" w:hAnsi="Verdana" w:cs="Times New Roman"/>
          <w:sz w:val="24"/>
          <w:szCs w:val="20"/>
        </w:rPr>
        <w:t>.</w:t>
      </w:r>
      <w:proofErr w:type="gramEnd"/>
      <w:r w:rsidRPr="00AD7454">
        <w:rPr>
          <w:rFonts w:ascii="Verdana" w:eastAsia="Times" w:hAnsi="Verdana" w:cs="Times New Roman"/>
          <w:sz w:val="24"/>
          <w:szCs w:val="20"/>
        </w:rPr>
        <w:t xml:space="preserve"> New York: Hudson Hills Press, 1980.</w:t>
      </w:r>
    </w:p>
    <w:sectPr w:rsidR="00AC0A37" w:rsidRPr="001F1C83" w:rsidSect="00FD7BFD">
      <w:footerReference w:type="default" r:id="rId2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C1" w:rsidRDefault="008455C1" w:rsidP="006E7C67">
      <w:pPr>
        <w:spacing w:after="0" w:line="240" w:lineRule="auto"/>
      </w:pPr>
      <w:r>
        <w:separator/>
      </w:r>
    </w:p>
  </w:endnote>
  <w:endnote w:type="continuationSeparator" w:id="0">
    <w:p w:rsidR="008455C1" w:rsidRDefault="008455C1" w:rsidP="006E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67" w:rsidRPr="006E7C67" w:rsidRDefault="006E7C67" w:rsidP="006E7C67">
    <w:pPr>
      <w:pStyle w:val="Footer"/>
      <w:jc w:val="right"/>
      <w:rPr>
        <w:rFonts w:ascii="Verdana" w:hAnsi="Verdana"/>
        <w:sz w:val="24"/>
        <w:szCs w:val="24"/>
      </w:rPr>
    </w:pPr>
    <w:r w:rsidRPr="006E7C67">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C1" w:rsidRDefault="008455C1" w:rsidP="006E7C67">
      <w:pPr>
        <w:spacing w:after="0" w:line="240" w:lineRule="auto"/>
      </w:pPr>
      <w:r>
        <w:separator/>
      </w:r>
    </w:p>
  </w:footnote>
  <w:footnote w:type="continuationSeparator" w:id="0">
    <w:p w:rsidR="008455C1" w:rsidRDefault="008455C1" w:rsidP="006E7C6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2CC"/>
    <w:multiLevelType w:val="multilevel"/>
    <w:tmpl w:val="073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56B15"/>
    <w:multiLevelType w:val="multilevel"/>
    <w:tmpl w:val="A5F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00CAB"/>
    <w:multiLevelType w:val="multilevel"/>
    <w:tmpl w:val="3DB8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AD7454"/>
    <w:rsid w:val="000D40BA"/>
    <w:rsid w:val="001C08DD"/>
    <w:rsid w:val="001F1C83"/>
    <w:rsid w:val="002F674C"/>
    <w:rsid w:val="0030319F"/>
    <w:rsid w:val="00490C56"/>
    <w:rsid w:val="00580573"/>
    <w:rsid w:val="005A573C"/>
    <w:rsid w:val="00647DED"/>
    <w:rsid w:val="006E7C67"/>
    <w:rsid w:val="00723399"/>
    <w:rsid w:val="008455C1"/>
    <w:rsid w:val="00AD7454"/>
    <w:rsid w:val="00FD7BF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D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54"/>
    <w:rPr>
      <w:rFonts w:ascii="Tahoma" w:hAnsi="Tahoma" w:cs="Tahoma"/>
      <w:sz w:val="16"/>
      <w:szCs w:val="16"/>
    </w:rPr>
  </w:style>
  <w:style w:type="character" w:styleId="Hyperlink">
    <w:name w:val="Hyperlink"/>
    <w:basedOn w:val="DefaultParagraphFont"/>
    <w:uiPriority w:val="99"/>
    <w:unhideWhenUsed/>
    <w:rsid w:val="00AD7454"/>
    <w:rPr>
      <w:color w:val="0000FF" w:themeColor="hyperlink"/>
      <w:u w:val="single"/>
    </w:rPr>
  </w:style>
  <w:style w:type="character" w:customStyle="1" w:styleId="smallertype">
    <w:name w:val="smallertype"/>
    <w:basedOn w:val="DefaultParagraphFont"/>
    <w:rsid w:val="00AD7454"/>
  </w:style>
  <w:style w:type="paragraph" w:styleId="Header">
    <w:name w:val="header"/>
    <w:basedOn w:val="Normal"/>
    <w:link w:val="HeaderChar"/>
    <w:uiPriority w:val="99"/>
    <w:unhideWhenUsed/>
    <w:rsid w:val="006E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C67"/>
  </w:style>
  <w:style w:type="paragraph" w:styleId="Footer">
    <w:name w:val="footer"/>
    <w:basedOn w:val="Normal"/>
    <w:link w:val="FooterChar"/>
    <w:uiPriority w:val="99"/>
    <w:unhideWhenUsed/>
    <w:rsid w:val="006E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54"/>
    <w:rPr>
      <w:rFonts w:ascii="Tahoma" w:hAnsi="Tahoma" w:cs="Tahoma"/>
      <w:sz w:val="16"/>
      <w:szCs w:val="16"/>
    </w:rPr>
  </w:style>
  <w:style w:type="character" w:styleId="Hyperlink">
    <w:name w:val="Hyperlink"/>
    <w:basedOn w:val="DefaultParagraphFont"/>
    <w:uiPriority w:val="99"/>
    <w:unhideWhenUsed/>
    <w:rsid w:val="00AD7454"/>
    <w:rPr>
      <w:color w:val="0000FF" w:themeColor="hyperlink"/>
      <w:u w:val="single"/>
    </w:rPr>
  </w:style>
  <w:style w:type="character" w:customStyle="1" w:styleId="smallertype">
    <w:name w:val="smallertype"/>
    <w:basedOn w:val="DefaultParagraphFont"/>
    <w:rsid w:val="00AD7454"/>
  </w:style>
  <w:style w:type="paragraph" w:styleId="Header">
    <w:name w:val="header"/>
    <w:basedOn w:val="Normal"/>
    <w:link w:val="HeaderChar"/>
    <w:uiPriority w:val="99"/>
    <w:unhideWhenUsed/>
    <w:rsid w:val="006E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C67"/>
  </w:style>
  <w:style w:type="paragraph" w:styleId="Footer">
    <w:name w:val="footer"/>
    <w:basedOn w:val="Normal"/>
    <w:link w:val="FooterChar"/>
    <w:uiPriority w:val="99"/>
    <w:unhideWhenUsed/>
    <w:rsid w:val="006E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C67"/>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OpenLargeWindow('pictures/artifact/full/36.jpg')" TargetMode="External"/><Relationship Id="rId20" Type="http://schemas.openxmlformats.org/officeDocument/2006/relationships/hyperlink" Target="http://www.nytimes.com/1996/07/28/arts/classical-view-the-abstract-expressionist-of-music.html?src=pm" TargetMode="External"/><Relationship Id="rId21" Type="http://schemas.openxmlformats.org/officeDocument/2006/relationships/hyperlink" Target="http://education.moma.org/moma/learningresources/cms_page/view/366531" TargetMode="External"/><Relationship Id="rId22" Type="http://schemas.openxmlformats.org/officeDocument/2006/relationships/hyperlink" Target="http://www.youtube.com/watch?v=DDuGj80TrVE"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439" TargetMode="External"/><Relationship Id="rId12" Type="http://schemas.openxmlformats.org/officeDocument/2006/relationships/hyperlink" Target="javascript:OpenLargeWindow('pictures/artifact/full/31.jpg')" TargetMode="External"/><Relationship Id="rId13" Type="http://schemas.openxmlformats.org/officeDocument/2006/relationships/image" Target="media/image3.jpeg"/><Relationship Id="rId14" Type="http://schemas.openxmlformats.org/officeDocument/2006/relationships/hyperlink" Target="http://www.artnc.org/node/404" TargetMode="External"/><Relationship Id="rId15" Type="http://schemas.openxmlformats.org/officeDocument/2006/relationships/hyperlink" Target="JavaScript:OpenGlossaryWindow(%22220%22)" TargetMode="External"/><Relationship Id="rId16" Type="http://schemas.openxmlformats.org/officeDocument/2006/relationships/hyperlink" Target="http://education.moma.org/moma/learningresources/cms_page/view/366531" TargetMode="External"/><Relationship Id="rId17" Type="http://schemas.openxmlformats.org/officeDocument/2006/relationships/hyperlink" Target="http://www.nytimes.com/1996/07/28/arts/classical-view-the-abstract-expressionist-of-music.html?src=pm" TargetMode="External"/><Relationship Id="rId18" Type="http://schemas.openxmlformats.org/officeDocument/2006/relationships/hyperlink" Target="JavaScript:OpenGlossaryWindow(%2221%22)" TargetMode="External"/><Relationship Id="rId19" Type="http://schemas.openxmlformats.org/officeDocument/2006/relationships/hyperlink" Target="http://www.metmuseum.org/toah/hd/abex/hd_abex.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4709</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2012-02-12T03:42:00Z</dcterms:created>
  <dcterms:modified xsi:type="dcterms:W3CDTF">2012-02-12T03:42:00Z</dcterms:modified>
</cp:coreProperties>
</file>