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bin" ContentType="application/vnd.openxmlformats-officedocument.wordprocessingml.printerSettings"/>
  <Default Extension="pdf" ContentType="application/pdf"/>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C7" w:rsidRDefault="003123C7" w:rsidP="003123C7">
      <w:pPr>
        <w:spacing w:line="360" w:lineRule="auto"/>
        <w:jc w:val="center"/>
        <w:rPr>
          <w:rFonts w:ascii="Verdana" w:hAnsi="Verdana"/>
          <w:bCs/>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EE0668" w:rsidRDefault="00935393" w:rsidP="003123C7">
      <w:pPr>
        <w:spacing w:line="360" w:lineRule="auto"/>
        <w:jc w:val="center"/>
        <w:rPr>
          <w:rFonts w:ascii="Verdana" w:hAnsi="Verdana"/>
          <w:bCs/>
        </w:rPr>
      </w:pPr>
      <w:hyperlink r:id="rId6" w:history="1">
        <w:r w:rsidR="00EE0668" w:rsidRPr="0004603E">
          <w:rPr>
            <w:rStyle w:val="Hyperlink"/>
            <w:rFonts w:ascii="Verdana" w:hAnsi="Verdana"/>
            <w:bCs/>
          </w:rPr>
          <w:t>www.artnc.org</w:t>
        </w:r>
      </w:hyperlink>
    </w:p>
    <w:p w:rsidR="003123C7" w:rsidRDefault="003123C7" w:rsidP="003123C7">
      <w:pPr>
        <w:spacing w:line="360" w:lineRule="auto"/>
        <w:jc w:val="center"/>
        <w:rPr>
          <w:rFonts w:ascii="Verdana" w:hAnsi="Verdana"/>
          <w:bCs/>
        </w:rPr>
      </w:pPr>
    </w:p>
    <w:p w:rsidR="00EE0668" w:rsidRPr="00D4749B" w:rsidRDefault="00EE0668" w:rsidP="00D4749B">
      <w:pPr>
        <w:spacing w:line="360" w:lineRule="auto"/>
        <w:jc w:val="center"/>
        <w:rPr>
          <w:rFonts w:ascii="Verdana" w:hAnsi="Verdana"/>
          <w:b/>
          <w:bCs/>
        </w:rPr>
      </w:pPr>
      <w:r w:rsidRPr="00D4749B">
        <w:rPr>
          <w:rFonts w:ascii="Verdana" w:hAnsi="Verdana"/>
          <w:b/>
          <w:bCs/>
        </w:rPr>
        <w:t>Reading Art: Determining Importance</w:t>
      </w:r>
    </w:p>
    <w:p w:rsidR="00EE0668" w:rsidRPr="002B2CDC" w:rsidRDefault="00EE0668" w:rsidP="00EE0668">
      <w:pPr>
        <w:spacing w:line="360" w:lineRule="auto"/>
        <w:rPr>
          <w:rFonts w:ascii="Verdana" w:hAnsi="Verdana"/>
          <w:bCs/>
        </w:rPr>
      </w:pPr>
      <w:r w:rsidRPr="002B2CDC">
        <w:rPr>
          <w:rFonts w:ascii="Verdana" w:hAnsi="Verdana"/>
          <w:bCs/>
        </w:rPr>
        <w:t>Writer: Carolyn Walker, English Language Arts Teacher</w:t>
      </w:r>
    </w:p>
    <w:p w:rsidR="00EE0668" w:rsidRPr="002B2CDC" w:rsidRDefault="00EE0668" w:rsidP="00EE0668">
      <w:pPr>
        <w:spacing w:line="360" w:lineRule="auto"/>
        <w:rPr>
          <w:rFonts w:ascii="Verdana" w:hAnsi="Verdana"/>
          <w:bCs/>
        </w:rPr>
      </w:pPr>
      <w:r w:rsidRPr="002B2CDC">
        <w:rPr>
          <w:rFonts w:ascii="Verdana" w:hAnsi="Verdana"/>
          <w:bCs/>
        </w:rPr>
        <w:t>Grade Level: 6</w:t>
      </w:r>
      <w:r>
        <w:rPr>
          <w:rFonts w:ascii="Verdana" w:hAnsi="Verdana"/>
          <w:bCs/>
        </w:rPr>
        <w:t>–</w:t>
      </w:r>
      <w:r w:rsidRPr="002B2CDC">
        <w:rPr>
          <w:rFonts w:ascii="Verdana" w:hAnsi="Verdana"/>
          <w:bCs/>
        </w:rPr>
        <w:t>8</w:t>
      </w:r>
    </w:p>
    <w:p w:rsidR="00EE0668" w:rsidRPr="002B2CDC" w:rsidRDefault="00EE0668" w:rsidP="00EE0668">
      <w:pPr>
        <w:spacing w:line="360" w:lineRule="auto"/>
        <w:rPr>
          <w:rFonts w:ascii="Verdana" w:hAnsi="Verdana"/>
          <w:bCs/>
        </w:rPr>
      </w:pPr>
      <w:r w:rsidRPr="002B2CDC">
        <w:rPr>
          <w:rFonts w:ascii="Verdana" w:hAnsi="Verdana"/>
          <w:bCs/>
        </w:rPr>
        <w:t>Related Big Picture Concepts: interdependence, meaning</w:t>
      </w:r>
    </w:p>
    <w:p w:rsidR="00EE0668" w:rsidRPr="002B2CDC" w:rsidRDefault="00EE0668" w:rsidP="00EE0668">
      <w:pPr>
        <w:spacing w:line="360" w:lineRule="auto"/>
        <w:rPr>
          <w:rFonts w:ascii="Verdana" w:hAnsi="Verdana"/>
          <w:bCs/>
        </w:rPr>
      </w:pPr>
      <w:r w:rsidRPr="002B2CDC">
        <w:rPr>
          <w:rFonts w:ascii="Verdana" w:hAnsi="Verdana"/>
          <w:bCs/>
        </w:rPr>
        <w:t xml:space="preserve">Subject Areas: </w:t>
      </w:r>
      <w:r>
        <w:rPr>
          <w:rFonts w:ascii="Verdana" w:hAnsi="Verdana"/>
          <w:bCs/>
        </w:rPr>
        <w:t>Visual Arts</w:t>
      </w:r>
      <w:r w:rsidRPr="002B2CDC">
        <w:rPr>
          <w:rFonts w:ascii="Verdana" w:hAnsi="Verdana"/>
          <w:bCs/>
        </w:rPr>
        <w:t>, Language Arts</w:t>
      </w:r>
    </w:p>
    <w:p w:rsidR="00D4749B" w:rsidRDefault="00D4749B" w:rsidP="00EE0668">
      <w:pPr>
        <w:spacing w:line="360" w:lineRule="auto"/>
        <w:rPr>
          <w:rFonts w:ascii="Verdana" w:hAnsi="Verdana"/>
          <w:bCs/>
        </w:rPr>
      </w:pPr>
      <w:r w:rsidRPr="002B2CDC">
        <w:rPr>
          <w:rFonts w:ascii="Verdana" w:hAnsi="Verdana"/>
          <w:bCs/>
        </w:rPr>
        <w:t>Duration:</w:t>
      </w:r>
      <w:r w:rsidRPr="002B2CDC">
        <w:rPr>
          <w:rFonts w:ascii="Verdana" w:hAnsi="Verdana"/>
        </w:rPr>
        <w:t xml:space="preserve"> Introducing the focus work and completing the art project will take </w:t>
      </w:r>
      <w:r>
        <w:rPr>
          <w:rFonts w:ascii="Verdana" w:hAnsi="Verdana"/>
        </w:rPr>
        <w:t>3–4</w:t>
      </w:r>
      <w:r w:rsidRPr="002B2CDC">
        <w:rPr>
          <w:rFonts w:ascii="Verdana" w:hAnsi="Verdana"/>
        </w:rPr>
        <w:t xml:space="preserve"> </w:t>
      </w:r>
      <w:r>
        <w:rPr>
          <w:rFonts w:ascii="Verdana" w:hAnsi="Verdana"/>
        </w:rPr>
        <w:t xml:space="preserve">class periods of </w:t>
      </w:r>
      <w:r w:rsidRPr="002B2CDC">
        <w:rPr>
          <w:rFonts w:ascii="Verdana" w:hAnsi="Verdana"/>
        </w:rPr>
        <w:t>45 minute</w:t>
      </w:r>
      <w:r>
        <w:rPr>
          <w:rFonts w:ascii="Verdana" w:hAnsi="Verdana"/>
        </w:rPr>
        <w:t>s</w:t>
      </w:r>
      <w:r w:rsidRPr="002B2CDC">
        <w:rPr>
          <w:rFonts w:ascii="Verdana" w:hAnsi="Verdana"/>
        </w:rPr>
        <w:t>.</w:t>
      </w:r>
      <w:r>
        <w:rPr>
          <w:rFonts w:ascii="Verdana" w:hAnsi="Verdana"/>
        </w:rPr>
        <w:t xml:space="preserve"> </w:t>
      </w:r>
      <w:r w:rsidRPr="002B2CDC">
        <w:rPr>
          <w:rFonts w:ascii="Verdana" w:hAnsi="Verdana"/>
        </w:rPr>
        <w:t>The time frame for reading and writing about the literature will vary depending on the piece.</w:t>
      </w:r>
    </w:p>
    <w:p w:rsidR="00D4749B" w:rsidRDefault="00EE0668" w:rsidP="00EE0668">
      <w:pPr>
        <w:spacing w:line="360" w:lineRule="auto"/>
        <w:rPr>
          <w:rFonts w:ascii="Verdana" w:hAnsi="Verdana"/>
          <w:bCs/>
        </w:rPr>
      </w:pPr>
      <w:r w:rsidRPr="002B2CDC">
        <w:rPr>
          <w:rFonts w:ascii="Verdana" w:hAnsi="Verdana"/>
          <w:bCs/>
        </w:rPr>
        <w:t xml:space="preserve">Essential Question: </w:t>
      </w:r>
      <w:r w:rsidRPr="00D4749B">
        <w:rPr>
          <w:rFonts w:ascii="Verdana" w:hAnsi="Verdana"/>
          <w:bCs/>
          <w:i/>
        </w:rPr>
        <w:t>How can importance of meaning be conveyed?</w:t>
      </w:r>
    </w:p>
    <w:p w:rsidR="00EE0668" w:rsidRPr="002B2CDC" w:rsidRDefault="00EE0668" w:rsidP="00EE0668">
      <w:pPr>
        <w:spacing w:line="360" w:lineRule="auto"/>
        <w:rPr>
          <w:rFonts w:ascii="Verdana" w:hAnsi="Verdana"/>
          <w:bCs/>
        </w:rPr>
      </w:pPr>
    </w:p>
    <w:p w:rsidR="00EE0668" w:rsidRPr="007F7DAA" w:rsidRDefault="00EE0668" w:rsidP="00EE0668">
      <w:pPr>
        <w:spacing w:line="360" w:lineRule="auto"/>
        <w:rPr>
          <w:rFonts w:ascii="Verdana" w:hAnsi="Verdana"/>
          <w:bCs/>
        </w:rPr>
      </w:pPr>
      <w:r w:rsidRPr="002B2CDC">
        <w:rPr>
          <w:rFonts w:ascii="Verdana" w:hAnsi="Verdana"/>
          <w:bCs/>
        </w:rPr>
        <w:t xml:space="preserve">Abstract: </w:t>
      </w:r>
      <w:r w:rsidRPr="002B2CDC">
        <w:rPr>
          <w:rFonts w:ascii="Verdana" w:hAnsi="Verdana"/>
        </w:rPr>
        <w:t xml:space="preserve">This lesson will build students' skills at identifying the </w:t>
      </w:r>
      <w:r>
        <w:rPr>
          <w:rFonts w:ascii="Verdana" w:hAnsi="Verdana"/>
        </w:rPr>
        <w:t xml:space="preserve">principal </w:t>
      </w:r>
      <w:r w:rsidRPr="002B2CDC">
        <w:rPr>
          <w:rFonts w:ascii="Verdana" w:hAnsi="Verdana"/>
        </w:rPr>
        <w:t>story in a work of art and text. Through discussion, students will assess the central and supporting stories of a work of art that is characterized by multiple layers of action and meaning. Students will independently demonstrate their ability to identify the central plot and subplot of an assigned text through journal writing and an art making activity. They will compare the techniques artists and authors use to focus on and support these essential stories.</w:t>
      </w:r>
    </w:p>
    <w:p w:rsidR="00EE0668" w:rsidRPr="002B2CDC" w:rsidRDefault="00EE0668" w:rsidP="00EE0668">
      <w:pPr>
        <w:spacing w:line="360" w:lineRule="auto"/>
        <w:rPr>
          <w:rFonts w:ascii="Verdana" w:hAnsi="Verdana"/>
        </w:rPr>
      </w:pPr>
    </w:p>
    <w:p w:rsidR="00EE0668" w:rsidRPr="002B2CDC" w:rsidRDefault="00EE0668" w:rsidP="00EE0668">
      <w:pPr>
        <w:spacing w:line="360" w:lineRule="auto"/>
        <w:rPr>
          <w:rFonts w:ascii="Verdana" w:hAnsi="Verdana"/>
        </w:rPr>
      </w:pPr>
    </w:p>
    <w:p w:rsidR="00D4749B" w:rsidRDefault="00D4749B" w:rsidP="00EE0668">
      <w:pPr>
        <w:spacing w:line="360" w:lineRule="auto"/>
        <w:rPr>
          <w:rFonts w:ascii="Verdana" w:hAnsi="Verdana"/>
          <w:bCs/>
        </w:rPr>
      </w:pPr>
    </w:p>
    <w:p w:rsidR="00D4749B" w:rsidRDefault="00D4749B" w:rsidP="00EE0668">
      <w:pPr>
        <w:spacing w:line="360" w:lineRule="auto"/>
        <w:rPr>
          <w:rFonts w:ascii="Verdana" w:hAnsi="Verdana"/>
          <w:bCs/>
        </w:rPr>
      </w:pPr>
    </w:p>
    <w:p w:rsidR="00EE0668" w:rsidRPr="002B2CDC" w:rsidRDefault="00EE0668" w:rsidP="00EE0668">
      <w:pPr>
        <w:spacing w:line="360" w:lineRule="auto"/>
        <w:rPr>
          <w:rFonts w:ascii="Verdana" w:hAnsi="Verdana"/>
        </w:rPr>
      </w:pPr>
      <w:r w:rsidRPr="002B2CDC">
        <w:rPr>
          <w:rFonts w:ascii="Verdana" w:hAnsi="Verdana"/>
          <w:bCs/>
        </w:rPr>
        <w:t>Focus Works of Art:</w:t>
      </w:r>
      <w:r w:rsidRPr="002B2CDC">
        <w:rPr>
          <w:rFonts w:ascii="Verdana" w:hAnsi="Verdana"/>
        </w:rPr>
        <w:t xml:space="preserve"> </w:t>
      </w:r>
    </w:p>
    <w:p w:rsidR="00D4749B" w:rsidRDefault="00EE0668" w:rsidP="00EE0668">
      <w:pPr>
        <w:spacing w:line="360" w:lineRule="auto"/>
        <w:rPr>
          <w:rFonts w:ascii="Verdana" w:hAnsi="Verdana"/>
        </w:rPr>
      </w:pPr>
      <w:r w:rsidRPr="002B2CDC">
        <w:rPr>
          <w:rFonts w:ascii="Verdana" w:hAnsi="Verdana"/>
        </w:rPr>
        <w:tab/>
      </w:r>
    </w:p>
    <w:p w:rsidR="00D4749B" w:rsidRPr="00D4749B" w:rsidRDefault="00D4749B" w:rsidP="00EE0668">
      <w:pPr>
        <w:spacing w:line="360" w:lineRule="auto"/>
        <w:rPr>
          <w:rFonts w:ascii="Verdana" w:hAnsi="Verdana"/>
        </w:rPr>
      </w:pPr>
      <w:r>
        <w:rPr>
          <w:rFonts w:ascii="Verdana" w:hAnsi="Verdana"/>
          <w:noProof/>
        </w:rPr>
        <w:drawing>
          <wp:inline distT="0" distB="0" distL="0" distR="0">
            <wp:extent cx="4136110" cy="2864256"/>
            <wp:effectExtent l="25400" t="0" r="4090" b="0"/>
            <wp:docPr id="2" name="Picture 1"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7"/>
                    <a:stretch>
                      <a:fillRect/>
                    </a:stretch>
                  </pic:blipFill>
                  <pic:spPr>
                    <a:xfrm>
                      <a:off x="0" y="0"/>
                      <a:ext cx="4139098" cy="2866325"/>
                    </a:xfrm>
                    <a:prstGeom prst="rect">
                      <a:avLst/>
                    </a:prstGeom>
                  </pic:spPr>
                </pic:pic>
              </a:graphicData>
            </a:graphic>
          </wp:inline>
        </w:drawing>
      </w:r>
    </w:p>
    <w:p w:rsidR="00D4749B" w:rsidRPr="00D4749B" w:rsidRDefault="00D4749B" w:rsidP="00D4749B">
      <w:pPr>
        <w:widowControl w:val="0"/>
        <w:autoSpaceDE w:val="0"/>
        <w:autoSpaceDN w:val="0"/>
        <w:adjustRightInd w:val="0"/>
        <w:rPr>
          <w:rFonts w:ascii="Verdana" w:eastAsiaTheme="minorHAnsi" w:hAnsi="Verdana" w:cs="Verdana"/>
        </w:rPr>
      </w:pPr>
      <w:r w:rsidRPr="00D4749B">
        <w:rPr>
          <w:rFonts w:ascii="Verdana" w:eastAsiaTheme="minorHAnsi" w:hAnsi="Verdana" w:cs="Verdana"/>
        </w:rPr>
        <w:t xml:space="preserve">Master of the </w:t>
      </w:r>
      <w:proofErr w:type="spellStart"/>
      <w:r w:rsidRPr="00D4749B">
        <w:rPr>
          <w:rFonts w:ascii="Verdana" w:eastAsiaTheme="minorHAnsi" w:hAnsi="Verdana" w:cs="Verdana"/>
        </w:rPr>
        <w:t>Latour</w:t>
      </w:r>
      <w:proofErr w:type="spellEnd"/>
      <w:r w:rsidRPr="00D4749B">
        <w:rPr>
          <w:rFonts w:ascii="Verdana" w:eastAsiaTheme="minorHAnsi" w:hAnsi="Verdana" w:cs="Verdana"/>
        </w:rPr>
        <w:t xml:space="preserve"> </w:t>
      </w:r>
      <w:proofErr w:type="spellStart"/>
      <w:r w:rsidRPr="00D4749B">
        <w:rPr>
          <w:rFonts w:ascii="Verdana" w:eastAsiaTheme="minorHAnsi" w:hAnsi="Verdana" w:cs="Verdana"/>
        </w:rPr>
        <w:t>d'Auvergne</w:t>
      </w:r>
      <w:proofErr w:type="spellEnd"/>
      <w:r w:rsidRPr="00D4749B">
        <w:rPr>
          <w:rFonts w:ascii="Verdana" w:eastAsiaTheme="minorHAnsi" w:hAnsi="Verdana" w:cs="Verdana"/>
        </w:rPr>
        <w:t xml:space="preserve"> Triptych (French, active about 1490 - 1500)</w:t>
      </w:r>
    </w:p>
    <w:p w:rsidR="00D4749B" w:rsidRPr="00D4749B" w:rsidRDefault="00D4749B" w:rsidP="00D4749B">
      <w:pPr>
        <w:widowControl w:val="0"/>
        <w:autoSpaceDE w:val="0"/>
        <w:autoSpaceDN w:val="0"/>
        <w:adjustRightInd w:val="0"/>
        <w:rPr>
          <w:rFonts w:ascii="Verdana" w:eastAsiaTheme="minorHAnsi" w:hAnsi="Verdana" w:cs="Verdana"/>
        </w:rPr>
      </w:pPr>
      <w:r w:rsidRPr="00D4749B">
        <w:rPr>
          <w:rFonts w:ascii="Verdana" w:eastAsiaTheme="minorHAnsi" w:hAnsi="Verdana" w:cs="Verdana"/>
          <w:i/>
          <w:iCs/>
        </w:rPr>
        <w:t>The Annunciation with Saints and Donors</w:t>
      </w:r>
      <w:r w:rsidRPr="00D4749B">
        <w:rPr>
          <w:rFonts w:ascii="Verdana" w:eastAsiaTheme="minorHAnsi" w:hAnsi="Verdana" w:cs="Verdana"/>
        </w:rPr>
        <w:t>, about 1497</w:t>
      </w:r>
    </w:p>
    <w:p w:rsidR="00D4749B" w:rsidRPr="00D4749B" w:rsidRDefault="00D4749B" w:rsidP="00D4749B">
      <w:pPr>
        <w:widowControl w:val="0"/>
        <w:autoSpaceDE w:val="0"/>
        <w:autoSpaceDN w:val="0"/>
        <w:adjustRightInd w:val="0"/>
        <w:rPr>
          <w:rFonts w:ascii="Verdana" w:eastAsiaTheme="minorHAnsi" w:hAnsi="Verdana" w:cs="Verdana"/>
        </w:rPr>
      </w:pPr>
      <w:r w:rsidRPr="00D4749B">
        <w:rPr>
          <w:rFonts w:ascii="Verdana" w:eastAsiaTheme="minorHAnsi" w:hAnsi="Verdana" w:cs="Verdana"/>
        </w:rPr>
        <w:t>Tempera and oil on panel</w:t>
      </w:r>
    </w:p>
    <w:p w:rsidR="00D4749B" w:rsidRPr="00D4749B" w:rsidRDefault="00D4749B" w:rsidP="00D4749B">
      <w:pPr>
        <w:widowControl w:val="0"/>
        <w:autoSpaceDE w:val="0"/>
        <w:autoSpaceDN w:val="0"/>
        <w:adjustRightInd w:val="0"/>
        <w:rPr>
          <w:rFonts w:ascii="Verdana" w:eastAsiaTheme="minorHAnsi" w:hAnsi="Verdana" w:cs="Verdana"/>
        </w:rPr>
      </w:pPr>
      <w:r w:rsidRPr="00D4749B">
        <w:rPr>
          <w:rFonts w:ascii="Verdana" w:eastAsiaTheme="minorHAnsi" w:hAnsi="Verdana" w:cs="Verdana"/>
        </w:rPr>
        <w:t>2ft 2in x 1ft 7in (66cm x 48.3cm)</w:t>
      </w:r>
    </w:p>
    <w:p w:rsidR="00D4749B" w:rsidRDefault="00D4749B" w:rsidP="00D4749B">
      <w:pPr>
        <w:spacing w:line="360" w:lineRule="auto"/>
        <w:rPr>
          <w:rFonts w:ascii="Verdana" w:eastAsiaTheme="minorHAnsi" w:hAnsi="Verdana" w:cs="Verdana"/>
          <w:color w:val="494138"/>
          <w:sz w:val="20"/>
        </w:rPr>
      </w:pPr>
    </w:p>
    <w:p w:rsidR="00EE0668" w:rsidRPr="002B2CDC" w:rsidRDefault="00EE0668" w:rsidP="00D4749B">
      <w:pPr>
        <w:spacing w:line="360" w:lineRule="auto"/>
        <w:rPr>
          <w:rFonts w:ascii="Verdana" w:hAnsi="Verdana"/>
        </w:rPr>
      </w:pPr>
    </w:p>
    <w:p w:rsidR="00EE0668" w:rsidRPr="002B2CDC" w:rsidRDefault="00EE0668" w:rsidP="00EE0668">
      <w:pPr>
        <w:pStyle w:val="Heading1"/>
        <w:spacing w:line="360" w:lineRule="auto"/>
        <w:rPr>
          <w:rFonts w:ascii="Verdana" w:hAnsi="Verdana"/>
          <w:b w:val="0"/>
        </w:rPr>
      </w:pPr>
      <w:r w:rsidRPr="002B2CDC">
        <w:rPr>
          <w:rFonts w:ascii="Verdana" w:hAnsi="Verdana"/>
          <w:b w:val="0"/>
        </w:rPr>
        <w:t>North Carolina Standards Correlations</w:t>
      </w:r>
    </w:p>
    <w:p w:rsidR="00EE0668" w:rsidRPr="002B2CDC" w:rsidRDefault="00EE0668" w:rsidP="00EE0668">
      <w:pPr>
        <w:spacing w:line="360" w:lineRule="auto"/>
        <w:rPr>
          <w:rFonts w:ascii="Verdana" w:hAnsi="Verdana"/>
        </w:rPr>
      </w:pPr>
      <w:r w:rsidRPr="002B2CDC">
        <w:rPr>
          <w:rFonts w:ascii="Verdana" w:hAnsi="Verdana"/>
        </w:rPr>
        <w:t>Visual Art</w:t>
      </w:r>
      <w:r>
        <w:rPr>
          <w:rFonts w:ascii="Verdana" w:hAnsi="Verdana"/>
        </w:rPr>
        <w:t>s</w:t>
      </w:r>
      <w:r w:rsidRPr="002B2CDC">
        <w:rPr>
          <w:rFonts w:ascii="Verdana" w:hAnsi="Verdana"/>
        </w:rPr>
        <w:t>:</w:t>
      </w:r>
    </w:p>
    <w:p w:rsidR="00EE0668" w:rsidRPr="002B2CDC" w:rsidRDefault="00EE0668" w:rsidP="00EE0668">
      <w:pPr>
        <w:spacing w:line="360" w:lineRule="auto"/>
        <w:rPr>
          <w:rFonts w:ascii="Verdana" w:hAnsi="Verdana"/>
        </w:rPr>
      </w:pPr>
      <w:r w:rsidRPr="002B2CDC">
        <w:rPr>
          <w:rFonts w:ascii="Verdana" w:hAnsi="Verdana"/>
        </w:rPr>
        <w:t>6.V.2.1, 6.V.3.3, 6.CX.2.2</w:t>
      </w:r>
    </w:p>
    <w:p w:rsidR="00EE0668" w:rsidRPr="002B2CDC" w:rsidRDefault="00EE0668" w:rsidP="00EE0668">
      <w:pPr>
        <w:spacing w:line="360" w:lineRule="auto"/>
        <w:rPr>
          <w:rFonts w:ascii="Verdana" w:hAnsi="Verdana"/>
        </w:rPr>
      </w:pPr>
      <w:r w:rsidRPr="002B2CDC">
        <w:rPr>
          <w:rFonts w:ascii="Verdana" w:hAnsi="Verdana"/>
        </w:rPr>
        <w:t>7.V.2.1, 7.V.2.3, 7.CX.2.2</w:t>
      </w:r>
    </w:p>
    <w:p w:rsidR="00EE0668" w:rsidRPr="002B2CDC" w:rsidRDefault="00EE0668" w:rsidP="00EE0668">
      <w:pPr>
        <w:spacing w:line="360" w:lineRule="auto"/>
        <w:rPr>
          <w:rFonts w:ascii="Verdana" w:hAnsi="Verdana"/>
        </w:rPr>
      </w:pPr>
      <w:r w:rsidRPr="002B2CDC">
        <w:rPr>
          <w:rFonts w:ascii="Verdana" w:hAnsi="Verdana"/>
        </w:rPr>
        <w:t>8.V.2.1, 8.V.2.3, 8.CX.2.2</w:t>
      </w:r>
    </w:p>
    <w:p w:rsidR="00EE0668" w:rsidRPr="002B2CDC" w:rsidRDefault="00EE0668" w:rsidP="00EE0668">
      <w:pPr>
        <w:spacing w:line="360" w:lineRule="auto"/>
        <w:rPr>
          <w:rFonts w:ascii="Verdana" w:hAnsi="Verdana"/>
        </w:rPr>
      </w:pPr>
    </w:p>
    <w:p w:rsidR="00EE0668" w:rsidRPr="002B2CDC" w:rsidRDefault="00EE0668" w:rsidP="00EE0668">
      <w:pPr>
        <w:spacing w:line="360" w:lineRule="auto"/>
        <w:rPr>
          <w:rFonts w:ascii="Verdana" w:hAnsi="Verdana"/>
        </w:rPr>
      </w:pPr>
      <w:r w:rsidRPr="002B2CDC">
        <w:rPr>
          <w:rFonts w:ascii="Verdana" w:hAnsi="Verdana"/>
        </w:rPr>
        <w:t>Language Arts:</w:t>
      </w:r>
    </w:p>
    <w:p w:rsidR="00EE0668" w:rsidRPr="002B2CDC" w:rsidRDefault="00EE0668" w:rsidP="00EE0668">
      <w:pPr>
        <w:spacing w:line="360" w:lineRule="auto"/>
        <w:rPr>
          <w:rFonts w:ascii="Verdana" w:hAnsi="Verdana"/>
        </w:rPr>
      </w:pPr>
      <w:r w:rsidRPr="002B2CDC">
        <w:rPr>
          <w:rFonts w:ascii="Verdana" w:hAnsi="Verdana"/>
        </w:rPr>
        <w:t>6.RL.2, 6.W.9, 6.SL.1, 6.SL.2</w:t>
      </w:r>
    </w:p>
    <w:p w:rsidR="00EE0668" w:rsidRPr="002B2CDC" w:rsidRDefault="00EE0668" w:rsidP="00EE0668">
      <w:pPr>
        <w:spacing w:line="360" w:lineRule="auto"/>
        <w:rPr>
          <w:rFonts w:ascii="Verdana" w:hAnsi="Verdana"/>
        </w:rPr>
      </w:pPr>
      <w:r w:rsidRPr="002B2CDC">
        <w:rPr>
          <w:rFonts w:ascii="Verdana" w:hAnsi="Verdana"/>
        </w:rPr>
        <w:t>7.RL.2, 7.W.9, 7.SL.1, 7.SL.2</w:t>
      </w:r>
    </w:p>
    <w:p w:rsidR="00EE0668" w:rsidRPr="002B2CDC" w:rsidRDefault="00EE0668" w:rsidP="00EE0668">
      <w:pPr>
        <w:spacing w:line="360" w:lineRule="auto"/>
        <w:rPr>
          <w:rFonts w:ascii="Verdana" w:hAnsi="Verdana"/>
        </w:rPr>
      </w:pPr>
      <w:r w:rsidRPr="002B2CDC">
        <w:rPr>
          <w:rFonts w:ascii="Verdana" w:hAnsi="Verdana"/>
        </w:rPr>
        <w:t>8.RL.2, 8.W.9, 8.SL.1, 8.SL.2</w:t>
      </w:r>
    </w:p>
    <w:p w:rsidR="00EE0668" w:rsidRPr="002B2CDC" w:rsidRDefault="00EE0668" w:rsidP="00EE0668">
      <w:pPr>
        <w:spacing w:line="360" w:lineRule="auto"/>
        <w:rPr>
          <w:rFonts w:ascii="Verdana" w:hAnsi="Verdana"/>
        </w:rPr>
      </w:pPr>
      <w:r w:rsidRPr="002B2CDC">
        <w:rPr>
          <w:rFonts w:ascii="Verdana" w:hAnsi="Verdana"/>
        </w:rPr>
        <w:tab/>
      </w:r>
    </w:p>
    <w:p w:rsidR="00EE0668" w:rsidRPr="002B2CDC" w:rsidRDefault="00EE0668" w:rsidP="00EE0668">
      <w:pPr>
        <w:pStyle w:val="Heading1"/>
        <w:spacing w:line="360" w:lineRule="auto"/>
        <w:rPr>
          <w:rFonts w:ascii="Verdana" w:hAnsi="Verdana"/>
          <w:b w:val="0"/>
        </w:rPr>
      </w:pPr>
      <w:r w:rsidRPr="002B2CDC">
        <w:rPr>
          <w:rFonts w:ascii="Verdana" w:hAnsi="Verdana"/>
          <w:b w:val="0"/>
        </w:rPr>
        <w:t>Student Learning Objectives</w:t>
      </w:r>
    </w:p>
    <w:p w:rsidR="00EE0668" w:rsidRPr="002B2CDC" w:rsidRDefault="00EE0668" w:rsidP="00EE0668">
      <w:pPr>
        <w:numPr>
          <w:ilvl w:val="0"/>
          <w:numId w:val="1"/>
        </w:numPr>
        <w:tabs>
          <w:tab w:val="num" w:pos="720"/>
        </w:tabs>
        <w:spacing w:line="360" w:lineRule="auto"/>
        <w:rPr>
          <w:rFonts w:ascii="Verdana" w:hAnsi="Verdana"/>
        </w:rPr>
      </w:pPr>
      <w:r w:rsidRPr="002B2CDC">
        <w:rPr>
          <w:rFonts w:ascii="Verdana" w:hAnsi="Verdana"/>
        </w:rPr>
        <w:t>Students will compare and contrast the methods artists use with those writers use to help the viewer/reader determine importance.</w:t>
      </w:r>
    </w:p>
    <w:p w:rsidR="00EE0668" w:rsidRPr="002B2CDC" w:rsidRDefault="00EE0668" w:rsidP="00EE0668">
      <w:pPr>
        <w:numPr>
          <w:ilvl w:val="0"/>
          <w:numId w:val="1"/>
        </w:numPr>
        <w:tabs>
          <w:tab w:val="num" w:pos="720"/>
        </w:tabs>
        <w:spacing w:line="360" w:lineRule="auto"/>
        <w:rPr>
          <w:rFonts w:ascii="Verdana" w:hAnsi="Verdana"/>
        </w:rPr>
      </w:pPr>
      <w:r w:rsidRPr="002B2CDC">
        <w:rPr>
          <w:rFonts w:ascii="Verdana" w:hAnsi="Verdana"/>
        </w:rPr>
        <w:t>Students will analyze a piece of literature to determine central and secondary ideas.</w:t>
      </w:r>
    </w:p>
    <w:p w:rsidR="00EE0668" w:rsidRPr="002B2CDC" w:rsidRDefault="00EE0668" w:rsidP="00EE0668">
      <w:pPr>
        <w:numPr>
          <w:ilvl w:val="0"/>
          <w:numId w:val="1"/>
        </w:numPr>
        <w:tabs>
          <w:tab w:val="num" w:pos="720"/>
        </w:tabs>
        <w:spacing w:line="360" w:lineRule="auto"/>
        <w:rPr>
          <w:rFonts w:ascii="Verdana" w:hAnsi="Verdana"/>
        </w:rPr>
      </w:pPr>
      <w:r w:rsidRPr="002B2CDC">
        <w:rPr>
          <w:rFonts w:ascii="Verdana" w:hAnsi="Verdana"/>
        </w:rPr>
        <w:t>Students will convey this analysis in writing in journal entries and artistically through creating a triptych.</w:t>
      </w:r>
    </w:p>
    <w:p w:rsidR="00EE0668" w:rsidRPr="002B2CDC" w:rsidRDefault="00EE0668" w:rsidP="00EE0668">
      <w:pPr>
        <w:spacing w:line="360" w:lineRule="auto"/>
        <w:rPr>
          <w:rFonts w:ascii="Verdana" w:hAnsi="Verdana"/>
        </w:rPr>
      </w:pPr>
    </w:p>
    <w:p w:rsidR="00EE0668" w:rsidRPr="002B2CDC" w:rsidRDefault="00EE0668" w:rsidP="00EE0668">
      <w:pPr>
        <w:pStyle w:val="Heading1"/>
        <w:spacing w:line="360" w:lineRule="auto"/>
        <w:rPr>
          <w:rFonts w:ascii="Verdana" w:hAnsi="Verdana"/>
          <w:b w:val="0"/>
        </w:rPr>
      </w:pPr>
      <w:r w:rsidRPr="002B2CDC">
        <w:rPr>
          <w:rFonts w:ascii="Verdana" w:hAnsi="Verdana"/>
          <w:b w:val="0"/>
        </w:rPr>
        <w:t>Activities</w:t>
      </w:r>
    </w:p>
    <w:p w:rsidR="00EE0668" w:rsidRPr="002B2CDC" w:rsidRDefault="00EE0668" w:rsidP="00EE0668">
      <w:pPr>
        <w:numPr>
          <w:ilvl w:val="0"/>
          <w:numId w:val="2"/>
        </w:numPr>
        <w:tabs>
          <w:tab w:val="left" w:pos="90"/>
          <w:tab w:val="num" w:pos="720"/>
        </w:tabs>
        <w:spacing w:line="360" w:lineRule="auto"/>
        <w:ind w:left="450" w:firstLine="0"/>
        <w:rPr>
          <w:rFonts w:ascii="Verdana" w:hAnsi="Verdana"/>
        </w:rPr>
      </w:pPr>
      <w:r w:rsidRPr="002B2CDC">
        <w:rPr>
          <w:rFonts w:ascii="Verdana" w:hAnsi="Verdana"/>
        </w:rPr>
        <w:t xml:space="preserve">Introduce students to the </w:t>
      </w:r>
      <w:proofErr w:type="spellStart"/>
      <w:r w:rsidRPr="002B2CDC">
        <w:rPr>
          <w:rFonts w:ascii="Verdana" w:hAnsi="Verdana"/>
          <w:i/>
          <w:iCs/>
        </w:rPr>
        <w:t>Latour</w:t>
      </w:r>
      <w:proofErr w:type="spellEnd"/>
      <w:r w:rsidRPr="002B2CDC">
        <w:rPr>
          <w:rFonts w:ascii="Verdana" w:hAnsi="Verdana"/>
          <w:i/>
          <w:iCs/>
        </w:rPr>
        <w:t xml:space="preserve"> </w:t>
      </w:r>
      <w:proofErr w:type="spellStart"/>
      <w:r w:rsidRPr="002B2CDC">
        <w:rPr>
          <w:rFonts w:ascii="Verdana" w:hAnsi="Verdana"/>
          <w:i/>
          <w:iCs/>
        </w:rPr>
        <w:t>d'Auvergne</w:t>
      </w:r>
      <w:proofErr w:type="spellEnd"/>
      <w:r w:rsidRPr="002B2CDC">
        <w:rPr>
          <w:rFonts w:ascii="Verdana" w:hAnsi="Verdana"/>
          <w:i/>
          <w:iCs/>
        </w:rPr>
        <w:t xml:space="preserve"> Triptych</w:t>
      </w:r>
      <w:r w:rsidRPr="002B2CDC">
        <w:rPr>
          <w:rFonts w:ascii="Verdana" w:hAnsi="Verdana"/>
        </w:rPr>
        <w:t>. Ask:</w:t>
      </w: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i/>
          <w:iCs/>
        </w:rPr>
        <w:t>What stories are depicted here?</w:t>
      </w:r>
      <w:r w:rsidRPr="002B2CDC">
        <w:rPr>
          <w:rFonts w:ascii="Verdana" w:hAnsi="Verdana"/>
        </w:rPr>
        <w:t xml:space="preserve"> (Annunciation, lives of donors, lives of patron saints)</w:t>
      </w: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i/>
          <w:iCs/>
        </w:rPr>
        <w:t xml:space="preserve">How did the artist organize the stories? </w:t>
      </w:r>
      <w:r w:rsidRPr="002B2CDC">
        <w:rPr>
          <w:rFonts w:ascii="Verdana" w:hAnsi="Verdana"/>
        </w:rPr>
        <w:t>(Annunciation in the center, more contemporary stories on the sides)</w:t>
      </w: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i/>
          <w:iCs/>
        </w:rPr>
        <w:t>Which is the most important story in the painting? How do you know?</w:t>
      </w:r>
      <w:r w:rsidRPr="002B2CDC">
        <w:rPr>
          <w:rFonts w:ascii="Verdana" w:hAnsi="Verdana"/>
        </w:rPr>
        <w:t xml:space="preserve"> (Annunciation; center location is more important because viewer instinctively looks there first)</w:t>
      </w: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i/>
          <w:iCs/>
        </w:rPr>
        <w:t>How did the artist show the stories are related?</w:t>
      </w:r>
      <w:r w:rsidRPr="002B2CDC">
        <w:rPr>
          <w:rFonts w:ascii="Verdana" w:hAnsi="Verdana"/>
        </w:rPr>
        <w:t xml:space="preserve"> (</w:t>
      </w:r>
      <w:proofErr w:type="gramStart"/>
      <w:r w:rsidRPr="002B2CDC">
        <w:rPr>
          <w:rFonts w:ascii="Verdana" w:hAnsi="Verdana"/>
        </w:rPr>
        <w:t>common</w:t>
      </w:r>
      <w:proofErr w:type="gramEnd"/>
      <w:r w:rsidRPr="002B2CDC">
        <w:rPr>
          <w:rFonts w:ascii="Verdana" w:hAnsi="Verdana"/>
        </w:rPr>
        <w:t xml:space="preserve"> background, side figures look toward middle, scrolls above donors' heads are prayers that the couple would be blessed with a child)</w:t>
      </w:r>
    </w:p>
    <w:p w:rsidR="00EE0668" w:rsidRPr="002B2CDC" w:rsidRDefault="00EE0668" w:rsidP="00EE0668">
      <w:pPr>
        <w:tabs>
          <w:tab w:val="num" w:pos="360"/>
        </w:tabs>
        <w:spacing w:line="360" w:lineRule="auto"/>
        <w:ind w:left="450"/>
        <w:rPr>
          <w:rFonts w:ascii="Verdana" w:hAnsi="Verdana"/>
        </w:rPr>
      </w:pPr>
    </w:p>
    <w:p w:rsidR="00EE0668" w:rsidRPr="002B2CDC" w:rsidRDefault="00EE0668" w:rsidP="00EE0668">
      <w:pPr>
        <w:tabs>
          <w:tab w:val="num" w:pos="360"/>
        </w:tabs>
        <w:spacing w:line="360" w:lineRule="auto"/>
        <w:ind w:left="450"/>
        <w:rPr>
          <w:rFonts w:ascii="Verdana" w:hAnsi="Verdana"/>
        </w:rPr>
      </w:pPr>
      <w:r w:rsidRPr="002B2CDC">
        <w:rPr>
          <w:rFonts w:ascii="Verdana" w:hAnsi="Verdana"/>
        </w:rPr>
        <w:t>Tell students that artists traditionally place the most important aspect of the story in the center of a painting. They draw our attention to this action by using bright colors, interesting details</w:t>
      </w:r>
      <w:r>
        <w:rPr>
          <w:rFonts w:ascii="Verdana" w:hAnsi="Verdana"/>
        </w:rPr>
        <w:t>,</w:t>
      </w:r>
      <w:r w:rsidRPr="002B2CDC">
        <w:rPr>
          <w:rFonts w:ascii="Verdana" w:hAnsi="Verdana"/>
        </w:rPr>
        <w:t xml:space="preserve"> and gestures.</w:t>
      </w:r>
    </w:p>
    <w:p w:rsidR="00EE0668" w:rsidRPr="002B2CDC" w:rsidRDefault="00EE0668" w:rsidP="00EE0668">
      <w:pPr>
        <w:tabs>
          <w:tab w:val="num" w:pos="360"/>
        </w:tabs>
        <w:spacing w:line="360" w:lineRule="auto"/>
        <w:ind w:left="450"/>
        <w:rPr>
          <w:rFonts w:ascii="Verdana" w:hAnsi="Verdana"/>
        </w:rPr>
      </w:pP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rPr>
        <w:t>Ask:</w:t>
      </w:r>
      <w:r>
        <w:rPr>
          <w:rFonts w:ascii="Verdana" w:hAnsi="Verdana"/>
        </w:rPr>
        <w:t xml:space="preserve"> </w:t>
      </w:r>
      <w:r w:rsidRPr="002B2CDC">
        <w:rPr>
          <w:rFonts w:ascii="Verdana" w:hAnsi="Verdana"/>
          <w:i/>
          <w:iCs/>
        </w:rPr>
        <w:t>What are some ways writers focus our attention on the essential story or plot?</w:t>
      </w:r>
      <w:r w:rsidRPr="002B2CDC">
        <w:rPr>
          <w:rFonts w:ascii="Verdana" w:hAnsi="Verdana"/>
        </w:rPr>
        <w:t xml:space="preserve"> (</w:t>
      </w:r>
      <w:proofErr w:type="gramStart"/>
      <w:r w:rsidRPr="002B2CDC">
        <w:rPr>
          <w:rFonts w:ascii="Verdana" w:hAnsi="Verdana"/>
        </w:rPr>
        <w:t>character</w:t>
      </w:r>
      <w:proofErr w:type="gramEnd"/>
      <w:r w:rsidRPr="002B2CDC">
        <w:rPr>
          <w:rFonts w:ascii="Verdana" w:hAnsi="Verdana"/>
        </w:rPr>
        <w:t xml:space="preserve"> development, interrelationships between characters, detail of setting, dialogue)</w:t>
      </w:r>
    </w:p>
    <w:p w:rsidR="00EE0668" w:rsidRPr="002B2CDC" w:rsidRDefault="00EE0668" w:rsidP="00EE0668">
      <w:pPr>
        <w:tabs>
          <w:tab w:val="num" w:pos="360"/>
        </w:tabs>
        <w:spacing w:line="360" w:lineRule="auto"/>
        <w:ind w:left="450"/>
        <w:rPr>
          <w:rFonts w:ascii="Verdana" w:hAnsi="Verdana"/>
          <w:i/>
          <w:iCs/>
        </w:rPr>
      </w:pPr>
      <w:r w:rsidRPr="002B2CDC">
        <w:rPr>
          <w:rFonts w:ascii="Verdana" w:hAnsi="Verdana"/>
          <w:i/>
          <w:iCs/>
        </w:rPr>
        <w:t>What are some strategies readers can use to determine which story is most important?</w:t>
      </w:r>
      <w:r w:rsidRPr="002B2CDC">
        <w:rPr>
          <w:rFonts w:ascii="Verdana" w:hAnsi="Verdana"/>
        </w:rPr>
        <w:t xml:space="preserve"> (</w:t>
      </w:r>
      <w:proofErr w:type="gramStart"/>
      <w:r w:rsidRPr="002B2CDC">
        <w:rPr>
          <w:rFonts w:ascii="Verdana" w:hAnsi="Verdana"/>
        </w:rPr>
        <w:t>reader's</w:t>
      </w:r>
      <w:proofErr w:type="gramEnd"/>
      <w:r w:rsidRPr="002B2CDC">
        <w:rPr>
          <w:rFonts w:ascii="Verdana" w:hAnsi="Verdana"/>
        </w:rPr>
        <w:t xml:space="preserve"> prior experience, making connections with characters, author's purpose)</w:t>
      </w:r>
    </w:p>
    <w:p w:rsidR="00EE0668" w:rsidRPr="002B2CDC" w:rsidRDefault="00EE0668" w:rsidP="00EE0668">
      <w:pPr>
        <w:spacing w:line="360" w:lineRule="auto"/>
        <w:rPr>
          <w:rFonts w:ascii="Verdana" w:hAnsi="Verdana"/>
        </w:rPr>
      </w:pPr>
    </w:p>
    <w:p w:rsidR="00EE0668" w:rsidRPr="002B2CDC" w:rsidRDefault="00EE0668" w:rsidP="00EE0668">
      <w:pPr>
        <w:numPr>
          <w:ilvl w:val="0"/>
          <w:numId w:val="2"/>
        </w:numPr>
        <w:tabs>
          <w:tab w:val="clear" w:pos="360"/>
          <w:tab w:val="num" w:pos="0"/>
          <w:tab w:val="num" w:pos="720"/>
        </w:tabs>
        <w:spacing w:line="360" w:lineRule="auto"/>
        <w:ind w:left="360"/>
        <w:rPr>
          <w:rFonts w:ascii="Verdana" w:hAnsi="Verdana"/>
        </w:rPr>
      </w:pPr>
      <w:r w:rsidRPr="002B2CDC">
        <w:rPr>
          <w:rFonts w:ascii="Verdana" w:hAnsi="Verdana"/>
        </w:rPr>
        <w:t>Choose a text that has a central plot and multiple subplots, such as "The Last Leaf" by O.</w:t>
      </w:r>
      <w:r>
        <w:rPr>
          <w:rFonts w:ascii="Verdana" w:hAnsi="Verdana"/>
        </w:rPr>
        <w:t xml:space="preserve"> </w:t>
      </w:r>
      <w:r w:rsidRPr="002B2CDC">
        <w:rPr>
          <w:rFonts w:ascii="Verdana" w:hAnsi="Verdana"/>
        </w:rPr>
        <w:t xml:space="preserve">Henry, </w:t>
      </w:r>
      <w:r w:rsidRPr="002B2CDC">
        <w:rPr>
          <w:rFonts w:ascii="Verdana" w:hAnsi="Verdana"/>
          <w:i/>
          <w:iCs/>
        </w:rPr>
        <w:t>Anne Frank: The Diary of a Young Girl</w:t>
      </w:r>
      <w:r>
        <w:rPr>
          <w:rFonts w:ascii="Verdana" w:hAnsi="Verdana"/>
        </w:rPr>
        <w:t xml:space="preserve">, </w:t>
      </w:r>
      <w:r w:rsidRPr="002B2CDC">
        <w:rPr>
          <w:rFonts w:ascii="Verdana" w:hAnsi="Verdana"/>
        </w:rPr>
        <w:t xml:space="preserve">or any short story or novel-length book the teacher has planned to use during the course of the year. Model multiple plot analysis with a short read aloud. Have students read </w:t>
      </w:r>
      <w:r w:rsidRPr="00D4749B">
        <w:rPr>
          <w:rFonts w:ascii="Verdana" w:hAnsi="Verdana"/>
        </w:rPr>
        <w:t>this text and keep a journal of their progress, making notes or completing a</w:t>
      </w:r>
      <w:hyperlink r:id="rId8" w:history="1">
        <w:r w:rsidRPr="00D4749B">
          <w:rPr>
            <w:rFonts w:ascii="Verdana" w:hAnsi="Verdana"/>
          </w:rPr>
          <w:t xml:space="preserve"> </w:t>
        </w:r>
      </w:hyperlink>
      <w:hyperlink r:id="rId9" w:history="1">
        <w:r w:rsidRPr="00D4749B">
          <w:rPr>
            <w:rFonts w:ascii="Verdana" w:hAnsi="Verdana"/>
          </w:rPr>
          <w:t>triple</w:t>
        </w:r>
      </w:hyperlink>
      <w:hyperlink r:id="rId10" w:history="1">
        <w:r w:rsidRPr="00D4749B">
          <w:rPr>
            <w:rFonts w:ascii="Verdana" w:hAnsi="Verdana"/>
          </w:rPr>
          <w:t xml:space="preserve"> </w:t>
        </w:r>
      </w:hyperlink>
      <w:hyperlink r:id="rId11" w:history="1">
        <w:r w:rsidRPr="00D4749B">
          <w:rPr>
            <w:rFonts w:ascii="Verdana" w:hAnsi="Verdana"/>
          </w:rPr>
          <w:t>Venn</w:t>
        </w:r>
      </w:hyperlink>
      <w:hyperlink r:id="rId12" w:history="1">
        <w:r w:rsidRPr="00D4749B">
          <w:rPr>
            <w:rFonts w:ascii="Verdana" w:hAnsi="Verdana"/>
          </w:rPr>
          <w:t xml:space="preserve"> </w:t>
        </w:r>
      </w:hyperlink>
      <w:hyperlink r:id="rId13" w:history="1">
        <w:r w:rsidRPr="00D4749B">
          <w:rPr>
            <w:rFonts w:ascii="Verdana" w:hAnsi="Verdana"/>
          </w:rPr>
          <w:t>diagram</w:t>
        </w:r>
      </w:hyperlink>
      <w:r w:rsidRPr="00D4749B">
        <w:rPr>
          <w:rFonts w:ascii="Verdana" w:hAnsi="Verdana"/>
        </w:rPr>
        <w:t xml:space="preserve"> or a</w:t>
      </w:r>
      <w:hyperlink r:id="rId14" w:history="1">
        <w:r w:rsidRPr="00D4749B">
          <w:rPr>
            <w:rFonts w:ascii="Verdana" w:hAnsi="Verdana"/>
          </w:rPr>
          <w:t xml:space="preserve"> </w:t>
        </w:r>
      </w:hyperlink>
      <w:hyperlink r:id="rId15" w:history="1">
        <w:r w:rsidRPr="00D4749B">
          <w:rPr>
            <w:rFonts w:ascii="Verdana" w:hAnsi="Verdana"/>
          </w:rPr>
          <w:t>concept</w:t>
        </w:r>
      </w:hyperlink>
      <w:hyperlink r:id="rId16" w:history="1">
        <w:r w:rsidRPr="00D4749B">
          <w:rPr>
            <w:rFonts w:ascii="Verdana" w:hAnsi="Verdana"/>
          </w:rPr>
          <w:t xml:space="preserve"> </w:t>
        </w:r>
      </w:hyperlink>
      <w:hyperlink r:id="rId17" w:history="1">
        <w:r w:rsidRPr="00D4749B">
          <w:rPr>
            <w:rFonts w:ascii="Verdana" w:hAnsi="Verdana"/>
          </w:rPr>
          <w:t>web</w:t>
        </w:r>
      </w:hyperlink>
      <w:r w:rsidRPr="00D4749B">
        <w:rPr>
          <w:rFonts w:ascii="Verdana" w:hAnsi="Verdana"/>
        </w:rPr>
        <w:t xml:space="preserve"> of the various stories they see unfolding, the relationships developing between them,</w:t>
      </w:r>
      <w:r w:rsidRPr="002B2CDC">
        <w:rPr>
          <w:rFonts w:ascii="Verdana" w:hAnsi="Verdana"/>
        </w:rPr>
        <w:t xml:space="preserve"> and their predictions about the upcoming action. When they have completed the text, have students reconsider their notes and make a final determination about which story was primary and which stories were secondary. Have them write a final journal entry justifying their determination, describing how the subplots supported the central one and the techniques the author used to concentrate the reader's attention on the main story. Model this type of writing, helping the students to stay objective and not include personal opinion.</w:t>
      </w:r>
    </w:p>
    <w:p w:rsidR="00EE0668" w:rsidRPr="002B2CDC" w:rsidRDefault="00EE0668" w:rsidP="00EE0668">
      <w:pPr>
        <w:spacing w:line="360" w:lineRule="auto"/>
        <w:rPr>
          <w:rFonts w:ascii="Verdana" w:hAnsi="Verdana"/>
        </w:rPr>
      </w:pPr>
    </w:p>
    <w:p w:rsidR="00EE0668" w:rsidRPr="002B2CDC" w:rsidRDefault="00EE0668" w:rsidP="00EE0668">
      <w:pPr>
        <w:numPr>
          <w:ilvl w:val="0"/>
          <w:numId w:val="2"/>
        </w:numPr>
        <w:tabs>
          <w:tab w:val="clear" w:pos="360"/>
          <w:tab w:val="num" w:pos="0"/>
          <w:tab w:val="num" w:pos="720"/>
        </w:tabs>
        <w:spacing w:line="360" w:lineRule="auto"/>
        <w:ind w:left="360"/>
        <w:rPr>
          <w:rFonts w:ascii="Verdana" w:hAnsi="Verdana"/>
        </w:rPr>
      </w:pPr>
      <w:r w:rsidRPr="002B2CDC">
        <w:rPr>
          <w:rFonts w:ascii="Verdana" w:hAnsi="Verdana"/>
        </w:rPr>
        <w:t xml:space="preserve">Instruct students to create a triptych that illustrates the assigned text, placing the primary </w:t>
      </w:r>
      <w:r w:rsidRPr="00D4749B">
        <w:rPr>
          <w:rFonts w:ascii="Verdana" w:hAnsi="Verdana"/>
        </w:rPr>
        <w:t>plot in the center of the work of art and the subplots to the right and left. Students may enlarge or transfer the</w:t>
      </w:r>
      <w:hyperlink r:id="rId18" w:history="1">
        <w:r w:rsidRPr="00D4749B">
          <w:rPr>
            <w:rFonts w:ascii="Verdana" w:hAnsi="Verdana"/>
          </w:rPr>
          <w:t xml:space="preserve"> </w:t>
        </w:r>
      </w:hyperlink>
      <w:hyperlink r:id="rId19" w:history="1">
        <w:r w:rsidRPr="00D4749B">
          <w:rPr>
            <w:rFonts w:ascii="Verdana" w:hAnsi="Verdana"/>
          </w:rPr>
          <w:t>triptych</w:t>
        </w:r>
      </w:hyperlink>
      <w:hyperlink r:id="rId20" w:history="1">
        <w:r w:rsidRPr="00D4749B">
          <w:rPr>
            <w:rFonts w:ascii="Verdana" w:hAnsi="Verdana"/>
          </w:rPr>
          <w:t xml:space="preserve"> </w:t>
        </w:r>
      </w:hyperlink>
      <w:hyperlink r:id="rId21" w:history="1">
        <w:r w:rsidRPr="00D4749B">
          <w:rPr>
            <w:rFonts w:ascii="Verdana" w:hAnsi="Verdana"/>
          </w:rPr>
          <w:t>te</w:t>
        </w:r>
        <w:r w:rsidRPr="00D4749B">
          <w:rPr>
            <w:rFonts w:ascii="Verdana" w:hAnsi="Verdana"/>
          </w:rPr>
          <w:t>m</w:t>
        </w:r>
        <w:r w:rsidRPr="00D4749B">
          <w:rPr>
            <w:rFonts w:ascii="Verdana" w:hAnsi="Verdana"/>
          </w:rPr>
          <w:t>plate</w:t>
        </w:r>
      </w:hyperlink>
      <w:r w:rsidRPr="00D4749B">
        <w:rPr>
          <w:rFonts w:ascii="Verdana" w:hAnsi="Verdana"/>
        </w:rPr>
        <w:t xml:space="preserve"> to white cardboard or foam core and depict their stories with paints, colored</w:t>
      </w:r>
      <w:r w:rsidRPr="002B2CDC">
        <w:rPr>
          <w:rFonts w:ascii="Verdana" w:hAnsi="Verdana"/>
        </w:rPr>
        <w:t xml:space="preserve"> pencils, markers</w:t>
      </w:r>
      <w:r>
        <w:rPr>
          <w:rFonts w:ascii="Verdana" w:hAnsi="Verdana"/>
        </w:rPr>
        <w:t>,</w:t>
      </w:r>
      <w:r w:rsidRPr="002B2CDC">
        <w:rPr>
          <w:rFonts w:ascii="Verdana" w:hAnsi="Verdana"/>
        </w:rPr>
        <w:t xml:space="preserve"> or another medium of their choice. Before they begin, encourage students to consider the following:</w:t>
      </w:r>
    </w:p>
    <w:p w:rsidR="00EE0668" w:rsidRPr="002B2CDC" w:rsidRDefault="00EE0668" w:rsidP="00EE0668">
      <w:pPr>
        <w:spacing w:line="360" w:lineRule="auto"/>
        <w:rPr>
          <w:rFonts w:ascii="Verdana" w:hAnsi="Verdana"/>
        </w:rPr>
      </w:pPr>
    </w:p>
    <w:p w:rsidR="00EE0668" w:rsidRPr="002B2CDC" w:rsidRDefault="00EE0668" w:rsidP="00EE0668">
      <w:pPr>
        <w:spacing w:line="360" w:lineRule="auto"/>
        <w:ind w:left="360"/>
        <w:rPr>
          <w:rFonts w:ascii="Verdana" w:hAnsi="Verdana"/>
          <w:i/>
          <w:iCs/>
        </w:rPr>
      </w:pPr>
      <w:r w:rsidRPr="002B2CDC">
        <w:rPr>
          <w:rFonts w:ascii="Verdana" w:hAnsi="Verdana"/>
          <w:i/>
          <w:iCs/>
        </w:rPr>
        <w:t>Which part of the action will you use to represent the full story? Which characters will you depict?</w:t>
      </w:r>
    </w:p>
    <w:p w:rsidR="00EE0668" w:rsidRPr="002B2CDC" w:rsidRDefault="00EE0668" w:rsidP="00EE0668">
      <w:pPr>
        <w:spacing w:line="360" w:lineRule="auto"/>
        <w:ind w:left="360"/>
        <w:rPr>
          <w:rFonts w:ascii="Verdana" w:hAnsi="Verdana"/>
          <w:i/>
          <w:iCs/>
        </w:rPr>
      </w:pPr>
      <w:r w:rsidRPr="002B2CDC">
        <w:rPr>
          <w:rFonts w:ascii="Verdana" w:hAnsi="Verdana"/>
          <w:i/>
          <w:iCs/>
        </w:rPr>
        <w:t>What are some additional details that are necessary to communicate the story to the viewer?</w:t>
      </w:r>
    </w:p>
    <w:p w:rsidR="00EE0668" w:rsidRPr="002B2CDC" w:rsidRDefault="00EE0668" w:rsidP="00EE0668">
      <w:pPr>
        <w:spacing w:line="360" w:lineRule="auto"/>
        <w:ind w:left="360"/>
        <w:rPr>
          <w:rFonts w:ascii="Verdana" w:hAnsi="Verdana"/>
          <w:i/>
          <w:iCs/>
        </w:rPr>
      </w:pPr>
      <w:r w:rsidRPr="002B2CDC">
        <w:rPr>
          <w:rFonts w:ascii="Verdana" w:hAnsi="Verdana"/>
          <w:i/>
          <w:iCs/>
        </w:rPr>
        <w:t>How will you show the relationship of these stories to one another?</w:t>
      </w:r>
    </w:p>
    <w:p w:rsidR="00EE0668" w:rsidRPr="002B2CDC" w:rsidRDefault="00EE0668" w:rsidP="00EE0668">
      <w:pPr>
        <w:spacing w:line="360" w:lineRule="auto"/>
        <w:ind w:left="360"/>
        <w:rPr>
          <w:rFonts w:ascii="Verdana" w:hAnsi="Verdana"/>
          <w:i/>
          <w:iCs/>
        </w:rPr>
      </w:pPr>
      <w:r w:rsidRPr="002B2CDC">
        <w:rPr>
          <w:rFonts w:ascii="Verdana" w:hAnsi="Verdana"/>
          <w:i/>
          <w:iCs/>
        </w:rPr>
        <w:t>What will be the setting of your stories? What are some details that will help the viewer identify the setting?</w:t>
      </w:r>
    </w:p>
    <w:p w:rsidR="00EE0668" w:rsidRPr="002B2CDC" w:rsidRDefault="00EE0668" w:rsidP="00EE0668">
      <w:pPr>
        <w:spacing w:line="360" w:lineRule="auto"/>
        <w:ind w:left="360"/>
        <w:rPr>
          <w:rFonts w:ascii="Verdana" w:hAnsi="Verdana"/>
          <w:i/>
          <w:iCs/>
        </w:rPr>
      </w:pPr>
      <w:r w:rsidRPr="002B2CDC">
        <w:rPr>
          <w:rFonts w:ascii="Verdana" w:hAnsi="Verdana"/>
          <w:i/>
          <w:iCs/>
        </w:rPr>
        <w:t>What problems do you anticipate as an artist?</w:t>
      </w:r>
      <w:r>
        <w:rPr>
          <w:rFonts w:ascii="Verdana" w:hAnsi="Verdana"/>
          <w:i/>
          <w:iCs/>
        </w:rPr>
        <w:t xml:space="preserve"> </w:t>
      </w:r>
      <w:r w:rsidRPr="002B2CDC">
        <w:rPr>
          <w:rFonts w:ascii="Verdana" w:hAnsi="Verdana"/>
          <w:i/>
          <w:iCs/>
        </w:rPr>
        <w:t>Consider multiple solutions before making a decision.</w:t>
      </w:r>
      <w:r>
        <w:rPr>
          <w:rFonts w:ascii="Verdana" w:hAnsi="Verdana"/>
          <w:i/>
          <w:iCs/>
        </w:rPr>
        <w:t xml:space="preserve"> </w:t>
      </w:r>
    </w:p>
    <w:p w:rsidR="00EE0668" w:rsidRPr="002B2CDC" w:rsidRDefault="00EE0668" w:rsidP="00EE0668">
      <w:pPr>
        <w:spacing w:line="360" w:lineRule="auto"/>
        <w:ind w:left="360"/>
        <w:rPr>
          <w:rFonts w:ascii="Verdana" w:hAnsi="Verdana"/>
          <w:i/>
          <w:iCs/>
        </w:rPr>
      </w:pPr>
    </w:p>
    <w:p w:rsidR="00EE0668" w:rsidRPr="002B2CDC" w:rsidRDefault="00EE0668" w:rsidP="00EE0668">
      <w:pPr>
        <w:numPr>
          <w:ilvl w:val="0"/>
          <w:numId w:val="2"/>
        </w:numPr>
        <w:tabs>
          <w:tab w:val="clear" w:pos="360"/>
          <w:tab w:val="num" w:pos="0"/>
          <w:tab w:val="num" w:pos="720"/>
        </w:tabs>
        <w:spacing w:line="360" w:lineRule="auto"/>
        <w:ind w:left="360" w:firstLine="0"/>
        <w:rPr>
          <w:rFonts w:ascii="Verdana" w:hAnsi="Verdana"/>
        </w:rPr>
      </w:pPr>
      <w:r w:rsidRPr="002B2CDC">
        <w:rPr>
          <w:rFonts w:ascii="Verdana" w:hAnsi="Verdana"/>
        </w:rPr>
        <w:t>Display these triptychs in the classroom and discuss as a class.</w:t>
      </w:r>
    </w:p>
    <w:p w:rsidR="00EE0668" w:rsidRPr="002B2CDC" w:rsidRDefault="00EE0668" w:rsidP="00EE0668">
      <w:pPr>
        <w:spacing w:line="360" w:lineRule="auto"/>
        <w:ind w:left="360"/>
        <w:rPr>
          <w:rFonts w:ascii="Verdana" w:hAnsi="Verdana"/>
          <w:i/>
          <w:iCs/>
        </w:rPr>
      </w:pPr>
      <w:r w:rsidRPr="002B2CDC">
        <w:rPr>
          <w:rFonts w:ascii="Verdana" w:hAnsi="Verdana"/>
          <w:i/>
          <w:iCs/>
        </w:rPr>
        <w:t xml:space="preserve">Was there one common story represented in each of the triptychs? </w:t>
      </w:r>
    </w:p>
    <w:p w:rsidR="00EE0668" w:rsidRPr="002B2CDC" w:rsidRDefault="00EE0668" w:rsidP="00EE0668">
      <w:pPr>
        <w:spacing w:line="360" w:lineRule="auto"/>
        <w:ind w:left="360"/>
        <w:rPr>
          <w:rFonts w:ascii="Verdana" w:hAnsi="Verdana"/>
          <w:i/>
          <w:iCs/>
        </w:rPr>
      </w:pPr>
      <w:r w:rsidRPr="002B2CDC">
        <w:rPr>
          <w:rFonts w:ascii="Verdana" w:hAnsi="Verdana"/>
          <w:i/>
          <w:iCs/>
        </w:rPr>
        <w:t xml:space="preserve">How did students represent it differently? What were some similarities? </w:t>
      </w:r>
    </w:p>
    <w:p w:rsidR="00EE0668" w:rsidRPr="002B2CDC" w:rsidRDefault="00EE0668" w:rsidP="00EE0668">
      <w:pPr>
        <w:spacing w:line="360" w:lineRule="auto"/>
        <w:ind w:left="360"/>
        <w:rPr>
          <w:rFonts w:ascii="Verdana" w:hAnsi="Verdana"/>
          <w:i/>
          <w:iCs/>
        </w:rPr>
      </w:pPr>
      <w:r w:rsidRPr="002B2CDC">
        <w:rPr>
          <w:rFonts w:ascii="Verdana" w:hAnsi="Verdana"/>
          <w:i/>
          <w:iCs/>
        </w:rPr>
        <w:t>How does seeing these triptychs aid understanding of the literature?</w:t>
      </w:r>
    </w:p>
    <w:p w:rsidR="00EE0668" w:rsidRPr="002B2CDC" w:rsidRDefault="00EE0668" w:rsidP="00EE0668">
      <w:pPr>
        <w:spacing w:line="360" w:lineRule="auto"/>
        <w:ind w:left="360"/>
        <w:rPr>
          <w:rFonts w:ascii="Verdana" w:hAnsi="Verdana"/>
          <w:i/>
          <w:iCs/>
        </w:rPr>
      </w:pPr>
      <w:r w:rsidRPr="002B2CDC">
        <w:rPr>
          <w:rFonts w:ascii="Verdana" w:hAnsi="Verdana"/>
          <w:i/>
          <w:iCs/>
        </w:rPr>
        <w:t>What are some relationships between art and other disciplines?</w:t>
      </w:r>
    </w:p>
    <w:p w:rsidR="00EE0668" w:rsidRPr="002B2CDC" w:rsidRDefault="00EE0668" w:rsidP="00EE0668">
      <w:pPr>
        <w:spacing w:line="360" w:lineRule="auto"/>
        <w:ind w:left="360"/>
        <w:rPr>
          <w:rFonts w:ascii="Verdana" w:hAnsi="Verdana"/>
        </w:rPr>
      </w:pPr>
    </w:p>
    <w:p w:rsidR="00EE0668" w:rsidRPr="002B2CDC" w:rsidRDefault="00EE0668" w:rsidP="00EE0668">
      <w:pPr>
        <w:numPr>
          <w:ilvl w:val="0"/>
          <w:numId w:val="2"/>
        </w:numPr>
        <w:tabs>
          <w:tab w:val="clear" w:pos="360"/>
          <w:tab w:val="num" w:pos="0"/>
          <w:tab w:val="num" w:pos="720"/>
        </w:tabs>
        <w:spacing w:line="360" w:lineRule="auto"/>
        <w:ind w:left="360" w:firstLine="0"/>
        <w:rPr>
          <w:rFonts w:ascii="Verdana" w:hAnsi="Verdana"/>
        </w:rPr>
      </w:pPr>
      <w:r w:rsidRPr="002B2CDC">
        <w:rPr>
          <w:rFonts w:ascii="Verdana" w:hAnsi="Verdana"/>
        </w:rPr>
        <w:t>Have students write a journal entry after analyzing the class triptychs.</w:t>
      </w:r>
      <w:r>
        <w:rPr>
          <w:rFonts w:ascii="Verdana" w:hAnsi="Verdana"/>
        </w:rPr>
        <w:t xml:space="preserve"> </w:t>
      </w:r>
      <w:r w:rsidRPr="002B2CDC">
        <w:rPr>
          <w:rFonts w:ascii="Verdana" w:hAnsi="Verdana"/>
        </w:rPr>
        <w:t>How did the use of art aid understanding of the literature?</w:t>
      </w:r>
      <w:r>
        <w:rPr>
          <w:rFonts w:ascii="Verdana" w:hAnsi="Verdana"/>
        </w:rPr>
        <w:t xml:space="preserve"> </w:t>
      </w:r>
      <w:r w:rsidRPr="002B2CDC">
        <w:rPr>
          <w:rFonts w:ascii="Verdana" w:hAnsi="Verdana"/>
        </w:rPr>
        <w:t>How did the literature influence the art?</w:t>
      </w:r>
    </w:p>
    <w:p w:rsidR="00EE0668" w:rsidRPr="002B2CDC" w:rsidRDefault="00EE0668" w:rsidP="00EE0668">
      <w:pPr>
        <w:spacing w:line="360" w:lineRule="auto"/>
        <w:rPr>
          <w:rFonts w:ascii="Verdana" w:hAnsi="Verdana"/>
        </w:rPr>
      </w:pPr>
    </w:p>
    <w:p w:rsidR="00EE0668" w:rsidRPr="002B2CDC" w:rsidRDefault="00EE0668" w:rsidP="00EE0668">
      <w:pPr>
        <w:pStyle w:val="Heading1"/>
        <w:spacing w:line="360" w:lineRule="auto"/>
        <w:rPr>
          <w:rFonts w:ascii="Verdana" w:hAnsi="Verdana"/>
          <w:b w:val="0"/>
        </w:rPr>
      </w:pPr>
      <w:r w:rsidRPr="002B2CDC">
        <w:rPr>
          <w:rFonts w:ascii="Verdana" w:hAnsi="Verdana"/>
          <w:b w:val="0"/>
        </w:rPr>
        <w:t>Assessments</w:t>
      </w:r>
    </w:p>
    <w:p w:rsidR="00EE0668" w:rsidRPr="002B2CDC" w:rsidRDefault="00EE0668" w:rsidP="00EE0668">
      <w:pPr>
        <w:numPr>
          <w:ilvl w:val="0"/>
          <w:numId w:val="3"/>
        </w:numPr>
        <w:tabs>
          <w:tab w:val="num" w:pos="720"/>
        </w:tabs>
        <w:spacing w:line="360" w:lineRule="auto"/>
        <w:rPr>
          <w:rFonts w:ascii="Verdana" w:hAnsi="Verdana"/>
        </w:rPr>
      </w:pPr>
      <w:r w:rsidRPr="002B2CDC">
        <w:rPr>
          <w:rFonts w:ascii="Verdana" w:hAnsi="Verdana"/>
        </w:rPr>
        <w:t>Evaluate the triptych for understanding of how artists convey feelings and information.</w:t>
      </w:r>
      <w:r>
        <w:rPr>
          <w:rFonts w:ascii="Verdana" w:hAnsi="Verdana"/>
        </w:rPr>
        <w:t xml:space="preserve"> </w:t>
      </w:r>
    </w:p>
    <w:p w:rsidR="00EE0668" w:rsidRPr="002B2CDC" w:rsidRDefault="00EE0668" w:rsidP="00EE0668">
      <w:pPr>
        <w:numPr>
          <w:ilvl w:val="0"/>
          <w:numId w:val="3"/>
        </w:numPr>
        <w:tabs>
          <w:tab w:val="num" w:pos="720"/>
        </w:tabs>
        <w:spacing w:line="360" w:lineRule="auto"/>
        <w:rPr>
          <w:rFonts w:ascii="Verdana" w:hAnsi="Verdana"/>
        </w:rPr>
      </w:pPr>
      <w:r w:rsidRPr="002B2CDC">
        <w:rPr>
          <w:rFonts w:ascii="Verdana" w:hAnsi="Verdana"/>
        </w:rPr>
        <w:t>Observe students for consideration of artistic problems and possible solutions.</w:t>
      </w:r>
    </w:p>
    <w:p w:rsidR="00EE0668" w:rsidRPr="002B2CDC" w:rsidRDefault="00EE0668" w:rsidP="00EE0668">
      <w:pPr>
        <w:numPr>
          <w:ilvl w:val="0"/>
          <w:numId w:val="3"/>
        </w:numPr>
        <w:tabs>
          <w:tab w:val="num" w:pos="720"/>
        </w:tabs>
        <w:spacing w:line="360" w:lineRule="auto"/>
        <w:rPr>
          <w:rFonts w:ascii="Verdana" w:hAnsi="Verdana"/>
        </w:rPr>
      </w:pPr>
      <w:r w:rsidRPr="002B2CDC">
        <w:rPr>
          <w:rFonts w:ascii="Verdana" w:hAnsi="Verdana"/>
        </w:rPr>
        <w:t>Evaluate discussion and writing for understanding of the connection between art and literature.</w:t>
      </w:r>
    </w:p>
    <w:p w:rsidR="00EE0668" w:rsidRPr="002B2CDC" w:rsidRDefault="00EE0668" w:rsidP="00EE0668">
      <w:pPr>
        <w:numPr>
          <w:ilvl w:val="0"/>
          <w:numId w:val="3"/>
        </w:numPr>
        <w:tabs>
          <w:tab w:val="num" w:pos="720"/>
        </w:tabs>
        <w:spacing w:line="360" w:lineRule="auto"/>
        <w:rPr>
          <w:rFonts w:ascii="Verdana" w:hAnsi="Verdana"/>
        </w:rPr>
      </w:pPr>
      <w:r w:rsidRPr="002B2CDC">
        <w:rPr>
          <w:rFonts w:ascii="Verdana" w:hAnsi="Verdana"/>
        </w:rPr>
        <w:t>Evaluate journal entries using local rubrics for student understanding of the central ideas of the piece of literature and how the student drew information from the literary text to support analysis and reflection.</w:t>
      </w:r>
    </w:p>
    <w:p w:rsidR="00EE0668" w:rsidRPr="002B2CDC" w:rsidRDefault="00EE0668" w:rsidP="00EE0668">
      <w:pPr>
        <w:numPr>
          <w:ilvl w:val="0"/>
          <w:numId w:val="3"/>
        </w:numPr>
        <w:tabs>
          <w:tab w:val="num" w:pos="720"/>
        </w:tabs>
        <w:spacing w:line="360" w:lineRule="auto"/>
        <w:rPr>
          <w:rFonts w:ascii="Verdana" w:hAnsi="Verdana"/>
        </w:rPr>
      </w:pPr>
      <w:r w:rsidRPr="002B2CDC">
        <w:rPr>
          <w:rFonts w:ascii="Verdana" w:hAnsi="Verdana"/>
        </w:rPr>
        <w:t>Evaluate discussion using local rubrics for both for student participation in collaborative conversations and analysis and ability to explain the conveyed information of the triptychs.</w:t>
      </w:r>
    </w:p>
    <w:p w:rsidR="00EE0668" w:rsidRPr="002B2CDC" w:rsidRDefault="00EE0668" w:rsidP="00EE0668">
      <w:pPr>
        <w:spacing w:line="360" w:lineRule="auto"/>
        <w:rPr>
          <w:rFonts w:ascii="Verdana" w:hAnsi="Verdana"/>
        </w:rPr>
      </w:pPr>
    </w:p>
    <w:p w:rsidR="00EE0668" w:rsidRPr="00D4749B" w:rsidRDefault="00EE0668" w:rsidP="00EE0668">
      <w:pPr>
        <w:pStyle w:val="Heading1"/>
        <w:spacing w:line="360" w:lineRule="auto"/>
        <w:rPr>
          <w:rFonts w:ascii="Verdana" w:hAnsi="Verdana"/>
        </w:rPr>
      </w:pPr>
      <w:r w:rsidRPr="00D4749B">
        <w:rPr>
          <w:rFonts w:ascii="Verdana" w:hAnsi="Verdana"/>
        </w:rPr>
        <w:t>Resources</w:t>
      </w:r>
    </w:p>
    <w:p w:rsidR="00D4749B" w:rsidRDefault="00D4749B" w:rsidP="00EE0668">
      <w:pPr>
        <w:spacing w:line="360" w:lineRule="auto"/>
        <w:rPr>
          <w:rFonts w:ascii="Verdana" w:hAnsi="Verdana"/>
        </w:rPr>
      </w:pPr>
    </w:p>
    <w:p w:rsidR="00EE0668" w:rsidRPr="002B2CDC" w:rsidRDefault="00EE0668" w:rsidP="00EE0668">
      <w:pPr>
        <w:spacing w:line="360" w:lineRule="auto"/>
        <w:rPr>
          <w:rFonts w:ascii="Verdana" w:hAnsi="Verdana"/>
        </w:rPr>
      </w:pPr>
      <w:r w:rsidRPr="002B2CDC">
        <w:rPr>
          <w:rFonts w:ascii="Verdana" w:hAnsi="Verdana"/>
        </w:rPr>
        <w:t>Vocabulary:</w:t>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p>
    <w:p w:rsidR="00EE0668" w:rsidRDefault="00EE0668" w:rsidP="00EE0668">
      <w:pPr>
        <w:spacing w:line="360" w:lineRule="auto"/>
        <w:rPr>
          <w:rFonts w:ascii="Verdana" w:hAnsi="Verdana"/>
        </w:rPr>
      </w:pPr>
      <w:proofErr w:type="gramStart"/>
      <w:r w:rsidRPr="002B2CDC">
        <w:rPr>
          <w:rFonts w:ascii="Verdana" w:hAnsi="Verdana"/>
        </w:rPr>
        <w:t>altarpiece</w:t>
      </w:r>
      <w:proofErr w:type="gramEnd"/>
    </w:p>
    <w:p w:rsidR="00EE0668" w:rsidRDefault="00EE0668" w:rsidP="00EE0668">
      <w:pPr>
        <w:spacing w:line="360" w:lineRule="auto"/>
        <w:rPr>
          <w:rFonts w:ascii="Verdana" w:hAnsi="Verdana"/>
        </w:rPr>
      </w:pPr>
      <w:proofErr w:type="gramStart"/>
      <w:r>
        <w:rPr>
          <w:rFonts w:ascii="Verdana" w:hAnsi="Verdana"/>
        </w:rPr>
        <w:t>annunciation</w:t>
      </w:r>
      <w:proofErr w:type="gramEnd"/>
    </w:p>
    <w:p w:rsidR="00EE0668" w:rsidRDefault="00EE0668" w:rsidP="00EE0668">
      <w:pPr>
        <w:spacing w:line="360" w:lineRule="auto"/>
        <w:rPr>
          <w:rFonts w:ascii="Verdana" w:hAnsi="Verdana"/>
        </w:rPr>
      </w:pPr>
      <w:proofErr w:type="gramStart"/>
      <w:r w:rsidRPr="002B2CDC">
        <w:rPr>
          <w:rFonts w:ascii="Verdana" w:hAnsi="Verdana"/>
        </w:rPr>
        <w:t>triptych</w:t>
      </w:r>
      <w:proofErr w:type="gramEnd"/>
    </w:p>
    <w:p w:rsidR="00EE0668" w:rsidRDefault="00EE0668" w:rsidP="00EE0668">
      <w:pPr>
        <w:spacing w:line="360" w:lineRule="auto"/>
        <w:rPr>
          <w:rFonts w:ascii="Verdana" w:hAnsi="Verdana"/>
        </w:rPr>
      </w:pPr>
      <w:proofErr w:type="spellStart"/>
      <w:proofErr w:type="gramStart"/>
      <w:r w:rsidRPr="002B2CDC">
        <w:rPr>
          <w:rFonts w:ascii="Verdana" w:hAnsi="Verdana"/>
        </w:rPr>
        <w:t>polyptych</w:t>
      </w:r>
      <w:proofErr w:type="spellEnd"/>
      <w:proofErr w:type="gramEnd"/>
    </w:p>
    <w:p w:rsidR="00EE0668" w:rsidRDefault="00EE0668" w:rsidP="00EE0668">
      <w:pPr>
        <w:spacing w:line="360" w:lineRule="auto"/>
        <w:rPr>
          <w:rFonts w:ascii="Verdana" w:hAnsi="Verdana"/>
        </w:rPr>
      </w:pPr>
      <w:proofErr w:type="gramStart"/>
      <w:r w:rsidRPr="002B2CDC">
        <w:rPr>
          <w:rFonts w:ascii="Verdana" w:hAnsi="Verdana"/>
        </w:rPr>
        <w:t>plot</w:t>
      </w:r>
      <w:proofErr w:type="gramEnd"/>
    </w:p>
    <w:p w:rsidR="00EE0668" w:rsidRDefault="00EE0668" w:rsidP="00EE0668">
      <w:pPr>
        <w:spacing w:line="360" w:lineRule="auto"/>
        <w:rPr>
          <w:rFonts w:ascii="Verdana" w:hAnsi="Verdana"/>
        </w:rPr>
      </w:pPr>
      <w:proofErr w:type="gramStart"/>
      <w:r w:rsidRPr="002B2CDC">
        <w:rPr>
          <w:rFonts w:ascii="Verdana" w:hAnsi="Verdana"/>
        </w:rPr>
        <w:t>subplot</w:t>
      </w:r>
      <w:proofErr w:type="gramEnd"/>
    </w:p>
    <w:p w:rsidR="00EE0668" w:rsidRDefault="00EE0668" w:rsidP="00EE0668">
      <w:pPr>
        <w:spacing w:line="360" w:lineRule="auto"/>
        <w:rPr>
          <w:rFonts w:ascii="Verdana" w:hAnsi="Verdana"/>
        </w:rPr>
      </w:pPr>
      <w:proofErr w:type="gramStart"/>
      <w:r w:rsidRPr="002B2CDC">
        <w:rPr>
          <w:rFonts w:ascii="Verdana" w:hAnsi="Verdana"/>
        </w:rPr>
        <w:t>characterization</w:t>
      </w:r>
      <w:proofErr w:type="gramEnd"/>
    </w:p>
    <w:p w:rsidR="00EE0668" w:rsidRPr="002B2CDC" w:rsidRDefault="00EE0668" w:rsidP="00EE0668">
      <w:pPr>
        <w:spacing w:line="360" w:lineRule="auto"/>
        <w:rPr>
          <w:rFonts w:ascii="Verdana" w:hAnsi="Verdana"/>
        </w:rPr>
      </w:pPr>
      <w:proofErr w:type="gramStart"/>
      <w:r w:rsidRPr="002B2CDC">
        <w:rPr>
          <w:rFonts w:ascii="Verdana" w:hAnsi="Verdana"/>
        </w:rPr>
        <w:t>author’s</w:t>
      </w:r>
      <w:proofErr w:type="gramEnd"/>
      <w:r w:rsidRPr="002B2CDC">
        <w:rPr>
          <w:rFonts w:ascii="Verdana" w:hAnsi="Verdana"/>
        </w:rPr>
        <w:t xml:space="preserve"> purpose</w:t>
      </w:r>
    </w:p>
    <w:p w:rsidR="00EE0668" w:rsidRPr="002B2CDC" w:rsidRDefault="00EE0668" w:rsidP="00EE0668">
      <w:pPr>
        <w:spacing w:line="360" w:lineRule="auto"/>
        <w:rPr>
          <w:rFonts w:ascii="Verdana" w:hAnsi="Verdana"/>
        </w:rPr>
      </w:pPr>
    </w:p>
    <w:p w:rsidR="00EE0668" w:rsidRPr="002B2CDC" w:rsidRDefault="00EE0668" w:rsidP="00EE0668">
      <w:pPr>
        <w:spacing w:line="360" w:lineRule="auto"/>
        <w:rPr>
          <w:rFonts w:ascii="Verdana" w:hAnsi="Verdana"/>
        </w:rPr>
      </w:pPr>
      <w:r w:rsidRPr="002B2CDC">
        <w:rPr>
          <w:rFonts w:ascii="Verdana" w:hAnsi="Verdana"/>
        </w:rPr>
        <w:t xml:space="preserve">Materials: </w:t>
      </w:r>
    </w:p>
    <w:p w:rsidR="00D4749B" w:rsidRDefault="00D4749B" w:rsidP="00EE0668">
      <w:pPr>
        <w:spacing w:line="360" w:lineRule="auto"/>
        <w:rPr>
          <w:rFonts w:ascii="Verdana" w:hAnsi="Verdana"/>
        </w:rPr>
      </w:pPr>
      <w:r>
        <w:rPr>
          <w:rFonts w:ascii="Verdana" w:hAnsi="Verdana"/>
        </w:rPr>
        <w:t>Triptych template, c</w:t>
      </w:r>
      <w:r w:rsidR="00EE0668" w:rsidRPr="002B2CDC">
        <w:rPr>
          <w:rFonts w:ascii="Verdana" w:hAnsi="Verdana"/>
        </w:rPr>
        <w:t>olored pencils, markers</w:t>
      </w:r>
      <w:r w:rsidR="00EE0668">
        <w:rPr>
          <w:rFonts w:ascii="Verdana" w:hAnsi="Verdana"/>
        </w:rPr>
        <w:t>,</w:t>
      </w:r>
      <w:r w:rsidR="00EE0668" w:rsidRPr="002B2CDC">
        <w:rPr>
          <w:rFonts w:ascii="Verdana" w:hAnsi="Verdana"/>
        </w:rPr>
        <w:t xml:space="preserve"> or paints, cardboard</w:t>
      </w:r>
    </w:p>
    <w:p w:rsidR="00EE0668" w:rsidRPr="002B2CDC" w:rsidRDefault="00EE0668" w:rsidP="00EE0668">
      <w:pPr>
        <w:spacing w:line="360" w:lineRule="auto"/>
        <w:rPr>
          <w:rFonts w:ascii="Verdana" w:hAnsi="Verdana"/>
        </w:rPr>
      </w:pPr>
    </w:p>
    <w:p w:rsidR="00EE0668" w:rsidRPr="002B2CDC" w:rsidRDefault="00D4749B" w:rsidP="00EE0668">
      <w:pPr>
        <w:spacing w:line="360" w:lineRule="auto"/>
        <w:rPr>
          <w:rFonts w:ascii="Verdana" w:hAnsi="Verdana"/>
        </w:rPr>
      </w:pPr>
      <w:r>
        <w:rPr>
          <w:rFonts w:ascii="Verdana" w:hAnsi="Verdana"/>
        </w:rPr>
        <w:t>Links:</w:t>
      </w:r>
      <w:r w:rsidR="00EE0668" w:rsidRPr="002B2CDC">
        <w:rPr>
          <w:rFonts w:ascii="Verdana" w:hAnsi="Verdana"/>
        </w:rPr>
        <w:t xml:space="preserve"> </w:t>
      </w:r>
      <w:r w:rsidR="00EE0668" w:rsidRPr="002B2CDC">
        <w:rPr>
          <w:rFonts w:ascii="Verdana" w:hAnsi="Verdana"/>
        </w:rPr>
        <w:tab/>
      </w:r>
      <w:r w:rsidR="00EE0668" w:rsidRPr="002B2CDC">
        <w:rPr>
          <w:rFonts w:ascii="Verdana" w:hAnsi="Verdana"/>
        </w:rPr>
        <w:tab/>
      </w:r>
      <w:r w:rsidR="00EE0668" w:rsidRPr="002B2CDC">
        <w:rPr>
          <w:rFonts w:ascii="Verdana" w:hAnsi="Verdana"/>
        </w:rPr>
        <w:tab/>
      </w:r>
      <w:r w:rsidR="00EE0668" w:rsidRPr="002B2CDC">
        <w:rPr>
          <w:rFonts w:ascii="Verdana" w:hAnsi="Verdana"/>
        </w:rPr>
        <w:tab/>
      </w:r>
      <w:r w:rsidR="00EE0668" w:rsidRPr="002B2CDC">
        <w:rPr>
          <w:rFonts w:ascii="Verdana" w:hAnsi="Verdana"/>
        </w:rPr>
        <w:tab/>
      </w:r>
      <w:r w:rsidR="00EE0668" w:rsidRPr="002B2CDC">
        <w:rPr>
          <w:rFonts w:ascii="Verdana" w:hAnsi="Verdana"/>
        </w:rPr>
        <w:tab/>
      </w:r>
      <w:r w:rsidR="00EE0668" w:rsidRPr="002B2CDC">
        <w:rPr>
          <w:rFonts w:ascii="Verdana" w:hAnsi="Verdana"/>
        </w:rPr>
        <w:tab/>
      </w:r>
    </w:p>
    <w:p w:rsidR="00D4749B" w:rsidRPr="00D4749B" w:rsidRDefault="00D4749B" w:rsidP="00EE0668">
      <w:pPr>
        <w:spacing w:line="360" w:lineRule="auto"/>
        <w:rPr>
          <w:rFonts w:ascii="Verdana" w:hAnsi="Verdana"/>
        </w:rPr>
      </w:pPr>
      <w:r w:rsidRPr="00D4749B">
        <w:rPr>
          <w:rFonts w:ascii="Verdana" w:hAnsi="Verdana"/>
        </w:rPr>
        <w:t>Concept Web</w:t>
      </w:r>
    </w:p>
    <w:p w:rsidR="00D4749B" w:rsidRDefault="00D4749B" w:rsidP="00EE0668">
      <w:pPr>
        <w:spacing w:line="360" w:lineRule="auto"/>
        <w:rPr>
          <w:rFonts w:ascii="Verdana" w:hAnsi="Verdana"/>
        </w:rPr>
      </w:pPr>
      <w:r w:rsidRPr="00D4749B">
        <w:rPr>
          <w:rFonts w:ascii="Verdana" w:hAnsi="Verdana"/>
        </w:rPr>
        <w:t>http://www.teach-nology.com/worksheets/graphic/conceptweb/</w:t>
      </w:r>
    </w:p>
    <w:p w:rsidR="00D4749B" w:rsidRDefault="00D4749B" w:rsidP="00EE0668">
      <w:pPr>
        <w:spacing w:line="360" w:lineRule="auto"/>
        <w:rPr>
          <w:rFonts w:ascii="Verdana" w:hAnsi="Verdana"/>
        </w:rPr>
      </w:pPr>
    </w:p>
    <w:p w:rsidR="00D4749B" w:rsidRDefault="00D4749B" w:rsidP="00EE0668">
      <w:pPr>
        <w:spacing w:line="360" w:lineRule="auto"/>
      </w:pPr>
      <w:r>
        <w:rPr>
          <w:rFonts w:ascii="Verdana" w:hAnsi="Verdana"/>
        </w:rPr>
        <w:t xml:space="preserve">Triple Venn </w:t>
      </w:r>
      <w:proofErr w:type="gramStart"/>
      <w:r>
        <w:rPr>
          <w:rFonts w:ascii="Verdana" w:hAnsi="Verdana"/>
        </w:rPr>
        <w:t>Diagram</w:t>
      </w:r>
      <w:proofErr w:type="gramEnd"/>
    </w:p>
    <w:p w:rsidR="00EE0668" w:rsidRPr="002B2CDC" w:rsidRDefault="00D4749B" w:rsidP="00EE0668">
      <w:pPr>
        <w:spacing w:line="360" w:lineRule="auto"/>
        <w:rPr>
          <w:rFonts w:ascii="Verdana" w:hAnsi="Verdana"/>
        </w:rPr>
      </w:pPr>
      <w:r w:rsidRPr="00D4749B">
        <w:rPr>
          <w:rFonts w:ascii="Verdana" w:hAnsi="Verdana"/>
        </w:rPr>
        <w:t>http://www.teach-nology.com/worksheets/graphic/venn3/</w:t>
      </w:r>
    </w:p>
    <w:p w:rsidR="00EE0668" w:rsidRPr="002B2CDC" w:rsidRDefault="00EE0668" w:rsidP="00EE0668">
      <w:pPr>
        <w:spacing w:line="360" w:lineRule="auto"/>
        <w:rPr>
          <w:rFonts w:ascii="Verdana" w:hAnsi="Verdana"/>
          <w:color w:val="000099"/>
          <w:u w:val="single"/>
        </w:rPr>
      </w:pPr>
    </w:p>
    <w:p w:rsidR="00D4749B" w:rsidRDefault="00D4749B" w:rsidP="00EE0668">
      <w:pPr>
        <w:spacing w:line="360" w:lineRule="auto"/>
        <w:sectPr w:rsidR="00D4749B">
          <w:footerReference w:type="default" r:id="rId22"/>
          <w:pgSz w:w="12240" w:h="15840"/>
          <w:pgMar w:top="1440" w:right="1800" w:bottom="1440" w:left="1800" w:gutter="0"/>
        </w:sectPr>
      </w:pPr>
    </w:p>
    <w:p w:rsidR="00D4749B" w:rsidRDefault="00D4749B" w:rsidP="00D4749B">
      <w:pPr>
        <w:spacing w:line="360" w:lineRule="auto"/>
        <w:jc w:val="center"/>
        <w:rPr>
          <w:rFonts w:ascii="Verdana" w:hAnsi="Verdana"/>
        </w:rPr>
        <w:sectPr w:rsidR="00D4749B" w:rsidSect="00D4749B">
          <w:pgSz w:w="15840" w:h="12240" w:orient="landscape"/>
          <w:pgMar w:top="1800" w:right="1440" w:bottom="1800" w:left="1440" w:gutter="0"/>
          <w:printerSettings r:id="rId23"/>
        </w:sectPr>
      </w:pPr>
      <w:r>
        <w:rPr>
          <w:noProof/>
        </w:rPr>
        <w:drawing>
          <wp:inline distT="0" distB="0" distL="0" distR="0">
            <wp:extent cx="7315200" cy="573456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24"/>
                        <a:srcRect/>
                        <a:stretch>
                          <a:fillRect/>
                        </a:stretch>
                      </pic:blipFill>
                    </ve:Choice>
                    <ve:Fallback>
                      <pic:blipFill>
                        <a:blip r:embed="rId25"/>
                        <a:srcRect/>
                        <a:stretch>
                          <a:fillRect/>
                        </a:stretch>
                      </pic:blipFill>
                    </ve:Fallback>
                  </ve:AlternateContent>
                  <pic:spPr bwMode="auto">
                    <a:xfrm>
                      <a:off x="0" y="0"/>
                      <a:ext cx="7329630" cy="5745879"/>
                    </a:xfrm>
                    <a:prstGeom prst="rect">
                      <a:avLst/>
                    </a:prstGeom>
                    <a:noFill/>
                    <a:ln w="9525">
                      <a:noFill/>
                      <a:miter lim="800000"/>
                      <a:headEnd/>
                      <a:tailEnd/>
                    </a:ln>
                  </pic:spPr>
                </pic:pic>
              </a:graphicData>
            </a:graphic>
          </wp:inline>
        </w:drawing>
      </w:r>
    </w:p>
    <w:p w:rsidR="003123C7" w:rsidRPr="00EF51DC" w:rsidRDefault="00EF51DC" w:rsidP="00EE0668">
      <w:pPr>
        <w:spacing w:line="360" w:lineRule="auto"/>
        <w:rPr>
          <w:rFonts w:ascii="Verdana" w:hAnsi="Verdana"/>
          <w:color w:val="000099"/>
          <w:u w:val="single"/>
        </w:rPr>
      </w:pPr>
      <w:r>
        <w:rPr>
          <w:rStyle w:val="CommentReference"/>
        </w:rPr>
        <w:commentReference w:id="0"/>
      </w:r>
    </w:p>
    <w:sectPr w:rsidR="003123C7" w:rsidRPr="00EF51DC" w:rsidSect="003123C7">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ie Evans" w:date="2012-01-23T11:26:00Z" w:initials="LE">
    <w:p w:rsidR="00346BBB" w:rsidRDefault="00346BBB" w:rsidP="00EF51DC">
      <w:pPr>
        <w:pStyle w:val="CommentText"/>
      </w:pPr>
      <w:r>
        <w:rPr>
          <w:rStyle w:val="CommentReference"/>
        </w:rPr>
        <w:annotationRef/>
      </w:r>
      <w:proofErr w:type="gramStart"/>
      <w:r>
        <w:t>please</w:t>
      </w:r>
      <w:proofErr w:type="gramEnd"/>
      <w:r>
        <w:t xml:space="preserve"> check link</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BB" w:rsidRPr="00610D67" w:rsidRDefault="00346BBB" w:rsidP="00610D67">
    <w:pPr>
      <w:pStyle w:val="Footer"/>
      <w:jc w:val="right"/>
      <w:rPr>
        <w:rFonts w:ascii="Verdana" w:hAnsi="Verdana"/>
      </w:rPr>
    </w:pPr>
    <w:r w:rsidRPr="00610D67">
      <w:rPr>
        <w:rFonts w:ascii="Verdana" w:hAnsi="Verdana"/>
      </w:rPr>
      <w:t>North Carolina Museum of Art</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1">
    <w:nsid w:val="00000003"/>
    <w:multiLevelType w:val="hybridMultilevel"/>
    <w:tmpl w:val="00000003"/>
    <w:lvl w:ilvl="0" w:tplc="FFFFFFFF">
      <w:start w:val="1"/>
      <w:numFmt w:val="decimal"/>
      <w:lvlText w:val="%1."/>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2">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3C7"/>
    <w:rsid w:val="00063322"/>
    <w:rsid w:val="002004E6"/>
    <w:rsid w:val="0021499D"/>
    <w:rsid w:val="002870D2"/>
    <w:rsid w:val="002970F8"/>
    <w:rsid w:val="003123C7"/>
    <w:rsid w:val="00346BBB"/>
    <w:rsid w:val="003B215E"/>
    <w:rsid w:val="00527F9D"/>
    <w:rsid w:val="00610D67"/>
    <w:rsid w:val="00935393"/>
    <w:rsid w:val="00974074"/>
    <w:rsid w:val="00A81982"/>
    <w:rsid w:val="00B03596"/>
    <w:rsid w:val="00D4749B"/>
    <w:rsid w:val="00EE0668"/>
    <w:rsid w:val="00EF51DC"/>
  </w:rsids>
  <m:mathPr>
    <m:mathFont m:val="Helvetic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Body Text 2" w:uiPriority="99"/>
    <w:lsdException w:name="Emphasis" w:qFormat="1"/>
    <w:lsdException w:name="HTML Top of Form" w:uiPriority="99"/>
    <w:lsdException w:name="HTML Bottom of Form" w:uiPriority="99"/>
    <w:lsdException w:name="HTML Cite" w:uiPriority="99"/>
    <w:lsdException w:name="HTML Typewriter" w:uiPriority="99"/>
    <w:lsdException w:name="Balloon Text" w:uiPriority="99"/>
    <w:lsdException w:name="Table Grid" w:uiPriority="59"/>
    <w:lsdException w:name="List Paragraph" w:qFormat="1"/>
  </w:latentStyles>
  <w:style w:type="paragraph" w:default="1" w:styleId="Normal">
    <w:name w:val="Normal"/>
    <w:qFormat/>
    <w:rsid w:val="003123C7"/>
    <w:rPr>
      <w:rFonts w:ascii="Times" w:eastAsia="Times" w:hAnsi="Times" w:cs="Times New Roman"/>
      <w:szCs w:val="20"/>
    </w:rPr>
  </w:style>
  <w:style w:type="paragraph" w:styleId="Heading1">
    <w:name w:val="heading 1"/>
    <w:basedOn w:val="Normal"/>
    <w:next w:val="Normal"/>
    <w:link w:val="Heading1Char"/>
    <w:qFormat/>
    <w:rsid w:val="003123C7"/>
    <w:pPr>
      <w:keepNext/>
      <w:outlineLvl w:val="0"/>
    </w:pPr>
    <w:rPr>
      <w:b/>
    </w:rPr>
  </w:style>
  <w:style w:type="paragraph" w:styleId="Heading2">
    <w:name w:val="heading 2"/>
    <w:basedOn w:val="Normal"/>
    <w:next w:val="Normal"/>
    <w:link w:val="Heading2Char"/>
    <w:qFormat/>
    <w:rsid w:val="003123C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3123C7"/>
    <w:pPr>
      <w:keepNext/>
      <w:outlineLvl w:val="2"/>
    </w:pPr>
    <w:rPr>
      <w:rFonts w:ascii="Arial" w:eastAsia="Times New Roman" w:hAnsi="Arial"/>
      <w:b/>
      <w:bCs/>
      <w:szCs w:val="24"/>
    </w:rPr>
  </w:style>
  <w:style w:type="paragraph" w:styleId="Heading4">
    <w:name w:val="heading 4"/>
    <w:basedOn w:val="Normal"/>
    <w:next w:val="Normal"/>
    <w:link w:val="Heading4Char"/>
    <w:qFormat/>
    <w:rsid w:val="003123C7"/>
    <w:pPr>
      <w:keepNext/>
      <w:ind w:left="720" w:firstLine="720"/>
      <w:outlineLvl w:val="3"/>
    </w:pPr>
    <w:rPr>
      <w:rFonts w:ascii="Arial" w:eastAsia="Times New Roman" w:hAnsi="Arial"/>
      <w:i/>
      <w:iCs/>
      <w:szCs w:val="24"/>
    </w:rPr>
  </w:style>
  <w:style w:type="paragraph" w:styleId="Heading5">
    <w:name w:val="heading 5"/>
    <w:basedOn w:val="Normal"/>
    <w:next w:val="Normal"/>
    <w:link w:val="Heading5Char"/>
    <w:qFormat/>
    <w:rsid w:val="003123C7"/>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123C7"/>
    <w:pPr>
      <w:spacing w:before="200" w:after="40"/>
      <w:outlineLvl w:val="5"/>
    </w:pPr>
    <w:rPr>
      <w:rFonts w:ascii="Arial" w:eastAsia="Arial" w:hAnsi="Arial" w:cs="Arial"/>
      <w:b/>
      <w:bCs/>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123C7"/>
    <w:rPr>
      <w:rFonts w:ascii="Times" w:eastAsia="Times" w:hAnsi="Times" w:cs="Times New Roman"/>
      <w:b/>
      <w:szCs w:val="20"/>
    </w:rPr>
  </w:style>
  <w:style w:type="character" w:customStyle="1" w:styleId="Heading2Char">
    <w:name w:val="Heading 2 Char"/>
    <w:basedOn w:val="DefaultParagraphFont"/>
    <w:link w:val="Heading2"/>
    <w:rsid w:val="003123C7"/>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123C7"/>
    <w:rPr>
      <w:rFonts w:ascii="Arial" w:eastAsia="Times New Roman" w:hAnsi="Arial" w:cs="Times New Roman"/>
      <w:b/>
      <w:bCs/>
    </w:rPr>
  </w:style>
  <w:style w:type="character" w:customStyle="1" w:styleId="Heading4Char">
    <w:name w:val="Heading 4 Char"/>
    <w:basedOn w:val="DefaultParagraphFont"/>
    <w:link w:val="Heading4"/>
    <w:rsid w:val="003123C7"/>
    <w:rPr>
      <w:rFonts w:ascii="Arial" w:eastAsia="Times New Roman" w:hAnsi="Arial" w:cs="Times New Roman"/>
      <w:i/>
      <w:iCs/>
    </w:rPr>
  </w:style>
  <w:style w:type="character" w:customStyle="1" w:styleId="Heading5Char">
    <w:name w:val="Heading 5 Char"/>
    <w:basedOn w:val="DefaultParagraphFont"/>
    <w:link w:val="Heading5"/>
    <w:rsid w:val="003123C7"/>
    <w:rPr>
      <w:rFonts w:ascii="Arial" w:eastAsia="Arial" w:hAnsi="Arial" w:cs="Arial"/>
      <w:b/>
      <w:bCs/>
      <w:color w:val="000000"/>
      <w:sz w:val="22"/>
      <w:szCs w:val="22"/>
    </w:rPr>
  </w:style>
  <w:style w:type="character" w:customStyle="1" w:styleId="Heading6Char">
    <w:name w:val="Heading 6 Char"/>
    <w:basedOn w:val="DefaultParagraphFont"/>
    <w:link w:val="Heading6"/>
    <w:rsid w:val="003123C7"/>
    <w:rPr>
      <w:rFonts w:ascii="Arial" w:eastAsia="Arial" w:hAnsi="Arial" w:cs="Arial"/>
      <w:b/>
      <w:bCs/>
      <w:color w:val="000000"/>
      <w:sz w:val="20"/>
      <w:szCs w:val="20"/>
    </w:rPr>
  </w:style>
  <w:style w:type="paragraph" w:styleId="Header">
    <w:name w:val="header"/>
    <w:basedOn w:val="Normal"/>
    <w:link w:val="HeaderChar"/>
    <w:unhideWhenUsed/>
    <w:rsid w:val="003123C7"/>
    <w:pPr>
      <w:tabs>
        <w:tab w:val="center" w:pos="4320"/>
        <w:tab w:val="right" w:pos="8640"/>
      </w:tabs>
    </w:pPr>
  </w:style>
  <w:style w:type="character" w:customStyle="1" w:styleId="HeaderChar">
    <w:name w:val="Header Char"/>
    <w:basedOn w:val="DefaultParagraphFont"/>
    <w:link w:val="Header"/>
    <w:rsid w:val="003123C7"/>
    <w:rPr>
      <w:rFonts w:ascii="Times" w:eastAsia="Times" w:hAnsi="Times" w:cs="Times New Roman"/>
      <w:szCs w:val="20"/>
    </w:rPr>
  </w:style>
  <w:style w:type="paragraph" w:styleId="Footer">
    <w:name w:val="footer"/>
    <w:basedOn w:val="Normal"/>
    <w:link w:val="FooterChar"/>
    <w:unhideWhenUsed/>
    <w:rsid w:val="003123C7"/>
    <w:pPr>
      <w:tabs>
        <w:tab w:val="center" w:pos="4320"/>
        <w:tab w:val="right" w:pos="8640"/>
      </w:tabs>
    </w:pPr>
  </w:style>
  <w:style w:type="character" w:customStyle="1" w:styleId="FooterChar">
    <w:name w:val="Footer Char"/>
    <w:basedOn w:val="DefaultParagraphFont"/>
    <w:link w:val="Footer"/>
    <w:rsid w:val="003123C7"/>
    <w:rPr>
      <w:rFonts w:ascii="Times" w:eastAsia="Times" w:hAnsi="Times" w:cs="Times New Roman"/>
      <w:szCs w:val="20"/>
    </w:rPr>
  </w:style>
  <w:style w:type="paragraph" w:styleId="BodyText">
    <w:name w:val="Body Text"/>
    <w:basedOn w:val="Normal"/>
    <w:link w:val="BodyTextChar"/>
    <w:rsid w:val="003123C7"/>
    <w:rPr>
      <w:rFonts w:ascii="Times New Roman" w:eastAsia="Times New Roman" w:hAnsi="Times New Roman"/>
      <w:b/>
      <w:bCs/>
      <w:szCs w:val="24"/>
    </w:rPr>
  </w:style>
  <w:style w:type="character" w:customStyle="1" w:styleId="BodyTextChar">
    <w:name w:val="Body Text Char"/>
    <w:basedOn w:val="DefaultParagraphFont"/>
    <w:link w:val="BodyText"/>
    <w:rsid w:val="003123C7"/>
    <w:rPr>
      <w:rFonts w:ascii="Times New Roman" w:eastAsia="Times New Roman" w:hAnsi="Times New Roman" w:cs="Times New Roman"/>
      <w:b/>
      <w:bCs/>
    </w:rPr>
  </w:style>
  <w:style w:type="paragraph" w:styleId="NormalWeb">
    <w:name w:val="Normal (Web)"/>
    <w:basedOn w:val="Normal"/>
    <w:rsid w:val="003123C7"/>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3123C7"/>
  </w:style>
  <w:style w:type="paragraph" w:styleId="BodyTextIndent">
    <w:name w:val="Body Text Indent"/>
    <w:basedOn w:val="Normal"/>
    <w:link w:val="BodyTextIndentChar"/>
    <w:rsid w:val="003123C7"/>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3123C7"/>
    <w:rPr>
      <w:rFonts w:ascii="Arial" w:eastAsia="Times New Roman" w:hAnsi="Arial" w:cs="Times New Roman"/>
    </w:rPr>
  </w:style>
  <w:style w:type="paragraph" w:styleId="Title">
    <w:name w:val="Title"/>
    <w:basedOn w:val="Normal"/>
    <w:link w:val="TitleChar"/>
    <w:qFormat/>
    <w:rsid w:val="003123C7"/>
    <w:pPr>
      <w:jc w:val="center"/>
    </w:pPr>
    <w:rPr>
      <w:rFonts w:ascii="Arial" w:eastAsia="Times New Roman" w:hAnsi="Arial"/>
      <w:b/>
      <w:bCs/>
      <w:szCs w:val="24"/>
    </w:rPr>
  </w:style>
  <w:style w:type="character" w:customStyle="1" w:styleId="TitleChar">
    <w:name w:val="Title Char"/>
    <w:basedOn w:val="DefaultParagraphFont"/>
    <w:link w:val="Title"/>
    <w:rsid w:val="003123C7"/>
    <w:rPr>
      <w:rFonts w:ascii="Arial" w:eastAsia="Times New Roman" w:hAnsi="Arial" w:cs="Times New Roman"/>
      <w:b/>
      <w:bCs/>
    </w:rPr>
  </w:style>
  <w:style w:type="character" w:styleId="Hyperlink">
    <w:name w:val="Hyperlink"/>
    <w:rsid w:val="003123C7"/>
    <w:rPr>
      <w:color w:val="0000FF"/>
      <w:u w:val="single"/>
    </w:rPr>
  </w:style>
  <w:style w:type="paragraph" w:styleId="BalloonText">
    <w:name w:val="Balloon Text"/>
    <w:basedOn w:val="Normal"/>
    <w:link w:val="BalloonTextChar"/>
    <w:uiPriority w:val="99"/>
    <w:unhideWhenUsed/>
    <w:rsid w:val="003123C7"/>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123C7"/>
    <w:rPr>
      <w:rFonts w:ascii="Tahoma" w:eastAsia="Times New Roman" w:hAnsi="Tahoma" w:cs="Tahoma"/>
      <w:sz w:val="16"/>
      <w:szCs w:val="16"/>
    </w:rPr>
  </w:style>
  <w:style w:type="character" w:styleId="Emphasis">
    <w:name w:val="Emphasis"/>
    <w:qFormat/>
    <w:rsid w:val="003123C7"/>
    <w:rPr>
      <w:i/>
      <w:iCs/>
    </w:rPr>
  </w:style>
  <w:style w:type="character" w:styleId="PageNumber">
    <w:name w:val="page number"/>
    <w:basedOn w:val="DefaultParagraphFont"/>
    <w:rsid w:val="003123C7"/>
  </w:style>
  <w:style w:type="character" w:styleId="FollowedHyperlink">
    <w:name w:val="FollowedHyperlink"/>
    <w:rsid w:val="003123C7"/>
    <w:rPr>
      <w:color w:val="800080"/>
      <w:u w:val="single"/>
    </w:rPr>
  </w:style>
  <w:style w:type="character" w:customStyle="1" w:styleId="smallheadtext">
    <w:name w:val="smallheadtext"/>
    <w:rsid w:val="003123C7"/>
  </w:style>
  <w:style w:type="character" w:styleId="HTMLCite">
    <w:name w:val="HTML Cite"/>
    <w:uiPriority w:val="99"/>
    <w:unhideWhenUsed/>
    <w:rsid w:val="003123C7"/>
    <w:rPr>
      <w:i/>
      <w:iCs/>
    </w:rPr>
  </w:style>
  <w:style w:type="character" w:customStyle="1" w:styleId="BodyText2Char">
    <w:name w:val="Body Text 2 Char"/>
    <w:basedOn w:val="DefaultParagraphFont"/>
    <w:link w:val="BodyText2"/>
    <w:uiPriority w:val="99"/>
    <w:semiHidden/>
    <w:rsid w:val="003123C7"/>
    <w:rPr>
      <w:rFonts w:ascii="Times" w:eastAsia="Times" w:hAnsi="Times" w:cs="Times New Roman"/>
      <w:szCs w:val="20"/>
    </w:rPr>
  </w:style>
  <w:style w:type="paragraph" w:styleId="BodyText2">
    <w:name w:val="Body Text 2"/>
    <w:basedOn w:val="Normal"/>
    <w:link w:val="BodyText2Char"/>
    <w:uiPriority w:val="99"/>
    <w:semiHidden/>
    <w:unhideWhenUsed/>
    <w:rsid w:val="003123C7"/>
    <w:pPr>
      <w:spacing w:after="120" w:line="480" w:lineRule="auto"/>
    </w:pPr>
  </w:style>
  <w:style w:type="paragraph" w:customStyle="1" w:styleId="Default">
    <w:name w:val="Default"/>
    <w:rsid w:val="003123C7"/>
    <w:pPr>
      <w:autoSpaceDE w:val="0"/>
      <w:autoSpaceDN w:val="0"/>
      <w:adjustRightInd w:val="0"/>
    </w:pPr>
    <w:rPr>
      <w:rFonts w:ascii="Times New Roman" w:eastAsia="Times New Roman" w:hAnsi="Times New Roman" w:cs="Times New Roman"/>
      <w:color w:val="000000"/>
    </w:rPr>
  </w:style>
  <w:style w:type="character" w:customStyle="1" w:styleId="boldertextwhite1">
    <w:name w:val="boldertextwhite1"/>
    <w:basedOn w:val="DefaultParagraphFont"/>
    <w:rsid w:val="003123C7"/>
    <w:rPr>
      <w:b/>
      <w:bCs/>
      <w:color w:val="FFFFFF"/>
      <w:sz w:val="17"/>
      <w:szCs w:val="17"/>
    </w:rPr>
  </w:style>
  <w:style w:type="paragraph" w:styleId="z-TopofForm">
    <w:name w:val="HTML Top of Form"/>
    <w:basedOn w:val="Normal"/>
    <w:next w:val="Normal"/>
    <w:link w:val="z-TopofFormChar"/>
    <w:hidden/>
    <w:uiPriority w:val="99"/>
    <w:unhideWhenUsed/>
    <w:rsid w:val="003123C7"/>
    <w:pPr>
      <w:pBdr>
        <w:bottom w:val="single" w:sz="6" w:space="1" w:color="auto"/>
      </w:pBdr>
      <w:jc w:val="center"/>
    </w:pPr>
    <w:rPr>
      <w:rFonts w:ascii="Arial" w:eastAsia="Times New Roman" w:hAnsi="Arial" w:cs="Arial"/>
      <w:vanish/>
      <w:color w:val="5C5347"/>
      <w:sz w:val="16"/>
      <w:szCs w:val="16"/>
    </w:rPr>
  </w:style>
  <w:style w:type="character" w:customStyle="1" w:styleId="z-TopofFormChar">
    <w:name w:val="z-Top of Form Char"/>
    <w:basedOn w:val="DefaultParagraphFont"/>
    <w:link w:val="z-TopofForm"/>
    <w:uiPriority w:val="99"/>
    <w:rsid w:val="003123C7"/>
    <w:rPr>
      <w:rFonts w:ascii="Arial" w:eastAsia="Times New Roman" w:hAnsi="Arial" w:cs="Arial"/>
      <w:vanish/>
      <w:color w:val="5C5347"/>
      <w:sz w:val="16"/>
      <w:szCs w:val="16"/>
    </w:rPr>
  </w:style>
  <w:style w:type="character" w:customStyle="1" w:styleId="boldertext1">
    <w:name w:val="boldertext1"/>
    <w:basedOn w:val="DefaultParagraphFont"/>
    <w:rsid w:val="003123C7"/>
    <w:rPr>
      <w:b/>
      <w:bCs/>
      <w:color w:val="5C5347"/>
      <w:sz w:val="17"/>
      <w:szCs w:val="17"/>
    </w:rPr>
  </w:style>
  <w:style w:type="paragraph" w:styleId="z-BottomofForm">
    <w:name w:val="HTML Bottom of Form"/>
    <w:basedOn w:val="Normal"/>
    <w:next w:val="Normal"/>
    <w:link w:val="z-BottomofFormChar"/>
    <w:hidden/>
    <w:uiPriority w:val="99"/>
    <w:unhideWhenUsed/>
    <w:rsid w:val="003123C7"/>
    <w:pPr>
      <w:pBdr>
        <w:top w:val="single" w:sz="6" w:space="1" w:color="auto"/>
      </w:pBdr>
      <w:jc w:val="center"/>
    </w:pPr>
    <w:rPr>
      <w:rFonts w:ascii="Arial" w:eastAsia="Times New Roman" w:hAnsi="Arial" w:cs="Arial"/>
      <w:vanish/>
      <w:color w:val="5C5347"/>
      <w:sz w:val="16"/>
      <w:szCs w:val="16"/>
    </w:rPr>
  </w:style>
  <w:style w:type="character" w:customStyle="1" w:styleId="z-BottomofFormChar">
    <w:name w:val="z-Bottom of Form Char"/>
    <w:basedOn w:val="DefaultParagraphFont"/>
    <w:link w:val="z-BottomofForm"/>
    <w:uiPriority w:val="99"/>
    <w:rsid w:val="003123C7"/>
    <w:rPr>
      <w:rFonts w:ascii="Arial" w:eastAsia="Times New Roman" w:hAnsi="Arial" w:cs="Arial"/>
      <w:vanish/>
      <w:color w:val="5C5347"/>
      <w:sz w:val="16"/>
      <w:szCs w:val="16"/>
    </w:rPr>
  </w:style>
  <w:style w:type="character" w:customStyle="1" w:styleId="headtext1">
    <w:name w:val="headtext1"/>
    <w:basedOn w:val="DefaultParagraphFont"/>
    <w:rsid w:val="003123C7"/>
    <w:rPr>
      <w:rFonts w:ascii="Verdana" w:hAnsi="Verdana" w:hint="default"/>
      <w:b/>
      <w:bCs/>
      <w:color w:val="5C5347"/>
      <w:sz w:val="21"/>
      <w:szCs w:val="21"/>
    </w:rPr>
  </w:style>
  <w:style w:type="character" w:customStyle="1" w:styleId="smallertype1">
    <w:name w:val="smallertype1"/>
    <w:basedOn w:val="DefaultParagraphFont"/>
    <w:rsid w:val="003123C7"/>
    <w:rPr>
      <w:rFonts w:ascii="Verdana" w:hAnsi="Verdana" w:hint="default"/>
      <w:color w:val="5C5347"/>
      <w:sz w:val="15"/>
      <w:szCs w:val="15"/>
    </w:rPr>
  </w:style>
  <w:style w:type="character" w:customStyle="1" w:styleId="smallheadtext1">
    <w:name w:val="smallheadtext1"/>
    <w:basedOn w:val="DefaultParagraphFont"/>
    <w:rsid w:val="003123C7"/>
    <w:rPr>
      <w:rFonts w:ascii="Verdana" w:hAnsi="Verdana" w:hint="default"/>
      <w:b/>
      <w:bCs/>
      <w:color w:val="5C5347"/>
      <w:sz w:val="20"/>
      <w:szCs w:val="20"/>
    </w:rPr>
  </w:style>
  <w:style w:type="paragraph" w:styleId="BodyTextIndent2">
    <w:name w:val="Body Text Indent 2"/>
    <w:basedOn w:val="Normal"/>
    <w:link w:val="BodyTextIndent2Char"/>
    <w:rsid w:val="003123C7"/>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3123C7"/>
    <w:rPr>
      <w:rFonts w:ascii="Times New Roman" w:eastAsia="Times New Roman" w:hAnsi="Times New Roman" w:cs="Times New Roman"/>
    </w:rPr>
  </w:style>
  <w:style w:type="character" w:customStyle="1" w:styleId="subhdrmain">
    <w:name w:val="subhdr_main"/>
    <w:basedOn w:val="DefaultParagraphFont"/>
    <w:rsid w:val="003123C7"/>
  </w:style>
  <w:style w:type="character" w:styleId="CommentReference">
    <w:name w:val="annotation reference"/>
    <w:basedOn w:val="DefaultParagraphFont"/>
    <w:rsid w:val="003123C7"/>
    <w:rPr>
      <w:sz w:val="16"/>
      <w:szCs w:val="16"/>
    </w:rPr>
  </w:style>
  <w:style w:type="paragraph" w:styleId="CommentText">
    <w:name w:val="annotation text"/>
    <w:basedOn w:val="Normal"/>
    <w:link w:val="CommentTextChar"/>
    <w:rsid w:val="003123C7"/>
    <w:rPr>
      <w:sz w:val="20"/>
    </w:rPr>
  </w:style>
  <w:style w:type="character" w:customStyle="1" w:styleId="CommentTextChar">
    <w:name w:val="Comment Text Char"/>
    <w:basedOn w:val="DefaultParagraphFont"/>
    <w:link w:val="CommentText"/>
    <w:rsid w:val="003123C7"/>
    <w:rPr>
      <w:rFonts w:ascii="Times" w:eastAsia="Times" w:hAnsi="Times" w:cs="Times New Roman"/>
      <w:sz w:val="20"/>
      <w:szCs w:val="20"/>
    </w:rPr>
  </w:style>
  <w:style w:type="paragraph" w:styleId="CommentSubject">
    <w:name w:val="annotation subject"/>
    <w:basedOn w:val="CommentText"/>
    <w:next w:val="CommentText"/>
    <w:link w:val="CommentSubjectChar"/>
    <w:rsid w:val="003123C7"/>
    <w:rPr>
      <w:b/>
      <w:bCs/>
    </w:rPr>
  </w:style>
  <w:style w:type="character" w:customStyle="1" w:styleId="CommentSubjectChar">
    <w:name w:val="Comment Subject Char"/>
    <w:basedOn w:val="CommentTextChar"/>
    <w:link w:val="CommentSubject"/>
    <w:rsid w:val="003123C7"/>
    <w:rPr>
      <w:b/>
      <w:bCs/>
    </w:rPr>
  </w:style>
  <w:style w:type="paragraph" w:styleId="ListParagraph">
    <w:name w:val="List Paragraph"/>
    <w:basedOn w:val="Normal"/>
    <w:qFormat/>
    <w:rsid w:val="003123C7"/>
    <w:pPr>
      <w:ind w:left="720"/>
    </w:pPr>
  </w:style>
  <w:style w:type="character" w:styleId="HTMLTypewriter">
    <w:name w:val="HTML Typewriter"/>
    <w:basedOn w:val="DefaultParagraphFont"/>
    <w:uiPriority w:val="99"/>
    <w:unhideWhenUsed/>
    <w:rsid w:val="003123C7"/>
    <w:rPr>
      <w:rFonts w:ascii="Courier New" w:eastAsia="Times New Roman" w:hAnsi="Courier New" w:cs="Courier New"/>
      <w:sz w:val="20"/>
      <w:szCs w:val="20"/>
    </w:rPr>
  </w:style>
  <w:style w:type="table" w:styleId="TableGrid">
    <w:name w:val="Table Grid"/>
    <w:basedOn w:val="TableNormal"/>
    <w:uiPriority w:val="59"/>
    <w:rsid w:val="00EF51D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dana">
    <w:name w:val="verdana"/>
    <w:basedOn w:val="Normal"/>
    <w:qFormat/>
    <w:rsid w:val="0021499D"/>
    <w:pPr>
      <w:spacing w:line="360" w:lineRule="auto"/>
      <w:ind w:left="360"/>
    </w:pPr>
    <w:rPr>
      <w:rFonts w:ascii="Verdana" w:hAnsi="Verdana"/>
    </w:rPr>
  </w:style>
  <w:style w:type="paragraph" w:customStyle="1" w:styleId="Style1">
    <w:name w:val="Style1"/>
    <w:basedOn w:val="Normal"/>
    <w:qFormat/>
    <w:rsid w:val="0021499D"/>
    <w:pPr>
      <w:spacing w:line="360" w:lineRule="auto"/>
      <w:ind w:left="360"/>
    </w:pPr>
    <w:rPr>
      <w:rFonts w:ascii="Verdana" w:hAnsi="Verdana"/>
    </w:rPr>
  </w:style>
  <w:style w:type="paragraph" w:customStyle="1" w:styleId="Style2">
    <w:name w:val="Style2"/>
    <w:basedOn w:val="Normal"/>
    <w:qFormat/>
    <w:rsid w:val="0021499D"/>
    <w:pPr>
      <w:spacing w:line="360" w:lineRule="auto"/>
      <w:ind w:left="360"/>
    </w:pPr>
    <w:rPr>
      <w:rFonts w:ascii="Verdana" w:hAnsi="Verdana"/>
    </w:rPr>
  </w:style>
  <w:style w:type="paragraph" w:customStyle="1" w:styleId="Style3">
    <w:name w:val="Style3"/>
    <w:basedOn w:val="Normal"/>
    <w:qFormat/>
    <w:rsid w:val="0021499D"/>
    <w:pPr>
      <w:spacing w:line="360" w:lineRule="auto"/>
      <w:ind w:left="3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each-nology.com/worksheets/graphic/venn3/" TargetMode="External"/><Relationship Id="rId20" Type="http://schemas.openxmlformats.org/officeDocument/2006/relationships/hyperlink" Target="http://www.ncartmuseum.org/artnc/content/lesson/sampleRubric/18.pdf" TargetMode="External"/><Relationship Id="rId21" Type="http://schemas.openxmlformats.org/officeDocument/2006/relationships/hyperlink" Target="http://www.ncartmuseum.org/artnc/content/lesson/sampleRubric/18.pdf" TargetMode="External"/><Relationship Id="rId22" Type="http://schemas.openxmlformats.org/officeDocument/2006/relationships/footer" Target="footer1.xml"/><Relationship Id="rId23" Type="http://schemas.openxmlformats.org/officeDocument/2006/relationships/printerSettings" Target="printerSettings/printerSettings1.bin"/><Relationship Id="rId24" Type="http://schemas.openxmlformats.org/officeDocument/2006/relationships/image" Target="media/image3.pdf"/><Relationship Id="rId25" Type="http://schemas.openxmlformats.org/officeDocument/2006/relationships/image" Target="media/image4.png"/><Relationship Id="rId26" Type="http://schemas.openxmlformats.org/officeDocument/2006/relationships/comments" Target="comments.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teach-nology.com/worksheets/graphic/venn3/" TargetMode="External"/><Relationship Id="rId11" Type="http://schemas.openxmlformats.org/officeDocument/2006/relationships/hyperlink" Target="http://www.teach-nology.com/worksheets/graphic/venn3/" TargetMode="External"/><Relationship Id="rId12" Type="http://schemas.openxmlformats.org/officeDocument/2006/relationships/hyperlink" Target="http://www.teach-nology.com/worksheets/graphic/venn3/" TargetMode="External"/><Relationship Id="rId13" Type="http://schemas.openxmlformats.org/officeDocument/2006/relationships/hyperlink" Target="http://www.teach-nology.com/worksheets/graphic/venn3/" TargetMode="External"/><Relationship Id="rId14" Type="http://schemas.openxmlformats.org/officeDocument/2006/relationships/hyperlink" Target="http://www.teach-nology.com/worksheets/graphic/conceptweb/" TargetMode="External"/><Relationship Id="rId15" Type="http://schemas.openxmlformats.org/officeDocument/2006/relationships/hyperlink" Target="http://www.teach-nology.com/worksheets/graphic/conceptweb/" TargetMode="External"/><Relationship Id="rId16" Type="http://schemas.openxmlformats.org/officeDocument/2006/relationships/hyperlink" Target="http://www.teach-nology.com/worksheets/graphic/conceptweb/" TargetMode="External"/><Relationship Id="rId17" Type="http://schemas.openxmlformats.org/officeDocument/2006/relationships/hyperlink" Target="http://www.teach-nology.com/worksheets/graphic/conceptweb/" TargetMode="External"/><Relationship Id="rId18" Type="http://schemas.openxmlformats.org/officeDocument/2006/relationships/hyperlink" Target="http://www.ncartmuseum.org/artnc/content/lesson/sampleRubric/18.pdf" TargetMode="External"/><Relationship Id="rId19" Type="http://schemas.openxmlformats.org/officeDocument/2006/relationships/hyperlink" Target="http://www.ncartmuseum.org/artnc/content/lesson/sampleRubric/18.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rtnc.org" TargetMode="External"/><Relationship Id="rId7" Type="http://schemas.openxmlformats.org/officeDocument/2006/relationships/image" Target="media/image2.jpeg"/><Relationship Id="rId8" Type="http://schemas.openxmlformats.org/officeDocument/2006/relationships/hyperlink" Target="http://www.teach-nology.com/worksheets/graphic/ven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1098</Words>
  <Characters>6263</Characters>
  <Application>Microsoft Macintosh Word</Application>
  <DocSecurity>0</DocSecurity>
  <Lines>52</Lines>
  <Paragraphs>12</Paragraphs>
  <ScaleCrop>false</ScaleCrop>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4</cp:revision>
  <dcterms:created xsi:type="dcterms:W3CDTF">2012-01-23T16:53:00Z</dcterms:created>
  <dcterms:modified xsi:type="dcterms:W3CDTF">2012-01-23T19:23:00Z</dcterms:modified>
</cp:coreProperties>
</file>